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5647" w:rsidRPr="00F60D9D" w:rsidRDefault="00D05647" w:rsidP="00D05647">
      <w:pPr>
        <w:jc w:val="both"/>
        <w:rPr>
          <w:rFonts w:ascii="Times New Roman" w:hAnsi="Times New Roman" w:cs="Times New Roman"/>
          <w:b/>
          <w:sz w:val="28"/>
          <w:szCs w:val="28"/>
        </w:rPr>
      </w:pPr>
      <w:r w:rsidRPr="00F60D9D">
        <w:rPr>
          <w:rFonts w:ascii="Times New Roman" w:hAnsi="Times New Roman" w:cs="Times New Roman"/>
          <w:b/>
          <w:sz w:val="28"/>
          <w:szCs w:val="28"/>
        </w:rPr>
        <w:t>Programi i lëndës TIK për klasën e 10-të</w:t>
      </w:r>
    </w:p>
    <w:p w:rsidR="003D3816" w:rsidRPr="00F60D9D" w:rsidRDefault="003D3816" w:rsidP="003D3816">
      <w:pPr>
        <w:shd w:val="clear" w:color="auto" w:fill="FFFFFF"/>
        <w:spacing w:line="320" w:lineRule="atLeast"/>
        <w:rPr>
          <w:rFonts w:ascii="Times New Roman" w:eastAsia="Times New Roman" w:hAnsi="Times New Roman" w:cs="Times New Roman"/>
          <w:color w:val="444444"/>
          <w:sz w:val="28"/>
          <w:szCs w:val="28"/>
          <w:lang w:val="en-US" w:bidi="ar-SA"/>
        </w:rPr>
      </w:pPr>
    </w:p>
    <w:p w:rsidR="00443936" w:rsidRPr="00F60D9D" w:rsidRDefault="00443936" w:rsidP="00D05647">
      <w:pPr>
        <w:pStyle w:val="Default"/>
        <w:spacing w:line="360" w:lineRule="auto"/>
        <w:rPr>
          <w:b/>
          <w:sz w:val="28"/>
          <w:szCs w:val="28"/>
          <w:lang w:val="sq-AL"/>
        </w:rPr>
      </w:pPr>
      <w:r w:rsidRPr="00F60D9D">
        <w:rPr>
          <w:b/>
          <w:sz w:val="28"/>
          <w:szCs w:val="28"/>
          <w:lang w:val="sq-AL"/>
        </w:rPr>
        <w:t xml:space="preserve">Hyrje </w:t>
      </w:r>
    </w:p>
    <w:p w:rsidR="002C47BC" w:rsidRPr="00F60D9D" w:rsidRDefault="002C47BC" w:rsidP="00D05647">
      <w:pPr>
        <w:pStyle w:val="Default"/>
        <w:spacing w:line="360" w:lineRule="auto"/>
        <w:rPr>
          <w:b/>
        </w:rPr>
      </w:pPr>
    </w:p>
    <w:p w:rsidR="00844403" w:rsidRPr="00F60D9D" w:rsidRDefault="002D5034" w:rsidP="00D05647">
      <w:pPr>
        <w:spacing w:line="240" w:lineRule="auto"/>
        <w:jc w:val="both"/>
        <w:rPr>
          <w:rFonts w:ascii="Times New Roman" w:hAnsi="Times New Roman" w:cs="Times New Roman"/>
          <w:sz w:val="24"/>
          <w:szCs w:val="24"/>
        </w:rPr>
      </w:pPr>
      <w:r w:rsidRPr="00F60D9D">
        <w:rPr>
          <w:rFonts w:ascii="Times New Roman" w:hAnsi="Times New Roman" w:cs="Times New Roman"/>
          <w:sz w:val="24"/>
          <w:szCs w:val="24"/>
        </w:rPr>
        <w:t>Përderisa përgatitja për jetë dhe për punë theksohet në tërë Kurrikulën si një çështje e rëndësishm</w:t>
      </w:r>
      <w:r w:rsidR="00F60D9D">
        <w:rPr>
          <w:rFonts w:ascii="Times New Roman" w:hAnsi="Times New Roman" w:cs="Times New Roman"/>
          <w:sz w:val="24"/>
          <w:szCs w:val="24"/>
        </w:rPr>
        <w:t>e, fusha e kurrikulës Jeta dhe P</w:t>
      </w:r>
      <w:r w:rsidRPr="00F60D9D">
        <w:rPr>
          <w:rFonts w:ascii="Times New Roman" w:hAnsi="Times New Roman" w:cs="Times New Roman"/>
          <w:sz w:val="24"/>
          <w:szCs w:val="24"/>
        </w:rPr>
        <w:t xml:space="preserve">una synon të kontribuojë veçanërisht si një fushë “mbartëse” në zhvillimin e kompetencave për jetë dhe punë. </w:t>
      </w:r>
      <w:r w:rsidR="003D3816" w:rsidRPr="00F60D9D">
        <w:rPr>
          <w:rFonts w:ascii="Times New Roman" w:hAnsi="Times New Roman" w:cs="Times New Roman"/>
          <w:sz w:val="24"/>
          <w:szCs w:val="24"/>
        </w:rPr>
        <w:t>Përmes lëndës së TIK-ut</w:t>
      </w:r>
      <w:r w:rsidRPr="00F60D9D">
        <w:rPr>
          <w:rFonts w:ascii="Times New Roman" w:hAnsi="Times New Roman" w:cs="Times New Roman"/>
          <w:sz w:val="24"/>
          <w:szCs w:val="24"/>
        </w:rPr>
        <w:t xml:space="preserve">, nxënësit do të njihen me rolet e ndryshme të individëve në jetë dhe në punë, si anëtarët e familjes, qytetarët, prodhuesit, konsumuesit, punëdhënësit dhe punëmarrësit. </w:t>
      </w:r>
    </w:p>
    <w:p w:rsidR="00844403" w:rsidRPr="00F60D9D" w:rsidRDefault="00844403" w:rsidP="00D05647">
      <w:pPr>
        <w:suppressAutoHyphens/>
        <w:autoSpaceDE w:val="0"/>
        <w:autoSpaceDN w:val="0"/>
        <w:adjustRightInd w:val="0"/>
        <w:spacing w:after="200" w:line="276" w:lineRule="auto"/>
        <w:jc w:val="both"/>
        <w:textAlignment w:val="baseline"/>
        <w:rPr>
          <w:rFonts w:ascii="Times New Roman" w:hAnsi="Times New Roman" w:cs="Times New Roman"/>
          <w:sz w:val="24"/>
          <w:szCs w:val="24"/>
        </w:rPr>
      </w:pPr>
      <w:r w:rsidRPr="00F60D9D">
        <w:rPr>
          <w:rFonts w:ascii="Times New Roman" w:hAnsi="Times New Roman" w:cs="Times New Roman"/>
          <w:sz w:val="24"/>
          <w:szCs w:val="24"/>
        </w:rPr>
        <w:t>Në fushë  Jeta dhe Puna</w:t>
      </w:r>
      <w:r w:rsidR="00F60D9D">
        <w:rPr>
          <w:rFonts w:ascii="Times New Roman" w:hAnsi="Times New Roman" w:cs="Times New Roman"/>
          <w:sz w:val="24"/>
          <w:szCs w:val="24"/>
        </w:rPr>
        <w:t xml:space="preserve"> në klasën </w:t>
      </w:r>
      <w:r w:rsidRPr="00F60D9D">
        <w:rPr>
          <w:rFonts w:ascii="Times New Roman" w:hAnsi="Times New Roman" w:cs="Times New Roman"/>
          <w:sz w:val="24"/>
          <w:szCs w:val="24"/>
        </w:rPr>
        <w:t xml:space="preserve"> e X </w:t>
      </w:r>
      <w:r w:rsidR="00F60D9D">
        <w:rPr>
          <w:rFonts w:ascii="Times New Roman" w:hAnsi="Times New Roman" w:cs="Times New Roman"/>
          <w:sz w:val="24"/>
          <w:szCs w:val="24"/>
        </w:rPr>
        <w:t xml:space="preserve"> </w:t>
      </w:r>
      <w:r w:rsidR="0046687F">
        <w:rPr>
          <w:rFonts w:ascii="Times New Roman" w:hAnsi="Times New Roman" w:cs="Times New Roman"/>
          <w:sz w:val="24"/>
          <w:szCs w:val="24"/>
        </w:rPr>
        <w:t>lëndë  bartse</w:t>
      </w:r>
      <w:r w:rsidRPr="00F60D9D">
        <w:rPr>
          <w:rFonts w:ascii="Times New Roman" w:hAnsi="Times New Roman" w:cs="Times New Roman"/>
          <w:sz w:val="24"/>
          <w:szCs w:val="24"/>
        </w:rPr>
        <w:t xml:space="preserve"> është Teknologjia e Informacionit dh</w:t>
      </w:r>
      <w:r w:rsidR="00F60D9D">
        <w:rPr>
          <w:rFonts w:ascii="Times New Roman" w:hAnsi="Times New Roman" w:cs="Times New Roman"/>
          <w:sz w:val="24"/>
          <w:szCs w:val="24"/>
        </w:rPr>
        <w:t>e Komunikimit ku edhe përfshihen</w:t>
      </w:r>
      <w:r w:rsidRPr="00F60D9D">
        <w:rPr>
          <w:rFonts w:ascii="Times New Roman" w:hAnsi="Times New Roman" w:cs="Times New Roman"/>
          <w:sz w:val="24"/>
          <w:szCs w:val="24"/>
        </w:rPr>
        <w:t xml:space="preserve"> disa nga konceptet kryesore të </w:t>
      </w:r>
      <w:r w:rsidR="00F60D9D" w:rsidRPr="00F60D9D">
        <w:rPr>
          <w:rFonts w:ascii="Times New Roman" w:hAnsi="Times New Roman" w:cs="Times New Roman"/>
          <w:sz w:val="24"/>
          <w:szCs w:val="24"/>
        </w:rPr>
        <w:t>kësaj</w:t>
      </w:r>
      <w:r w:rsidRPr="00F60D9D">
        <w:rPr>
          <w:rFonts w:ascii="Times New Roman" w:hAnsi="Times New Roman" w:cs="Times New Roman"/>
          <w:sz w:val="24"/>
          <w:szCs w:val="24"/>
        </w:rPr>
        <w:t xml:space="preserve"> fushe si</w:t>
      </w:r>
      <w:r w:rsidR="009E51DD" w:rsidRPr="00F60D9D">
        <w:rPr>
          <w:rFonts w:ascii="Times New Roman" w:hAnsi="Times New Roman" w:cs="Times New Roman"/>
          <w:sz w:val="24"/>
          <w:szCs w:val="24"/>
        </w:rPr>
        <w:t xml:space="preserve"> </w:t>
      </w:r>
      <w:r w:rsidRPr="00F60D9D">
        <w:rPr>
          <w:rFonts w:ascii="Times New Roman" w:hAnsi="Times New Roman" w:cs="Times New Roman"/>
          <w:sz w:val="24"/>
          <w:szCs w:val="24"/>
        </w:rPr>
        <w:t>Teknologji e I</w:t>
      </w:r>
      <w:r w:rsidR="00F60D9D">
        <w:rPr>
          <w:rFonts w:ascii="Times New Roman" w:hAnsi="Times New Roman" w:cs="Times New Roman"/>
          <w:sz w:val="24"/>
          <w:szCs w:val="24"/>
        </w:rPr>
        <w:t>nformimit dhe Komunikimit-TIK, P</w:t>
      </w:r>
      <w:r w:rsidRPr="00F60D9D">
        <w:rPr>
          <w:rFonts w:ascii="Times New Roman" w:hAnsi="Times New Roman" w:cs="Times New Roman"/>
          <w:sz w:val="24"/>
          <w:szCs w:val="24"/>
        </w:rPr>
        <w:t xml:space="preserve">unë dhe edukim për </w:t>
      </w:r>
      <w:r w:rsidR="00F60D9D">
        <w:rPr>
          <w:rFonts w:ascii="Times New Roman" w:hAnsi="Times New Roman" w:cs="Times New Roman"/>
          <w:sz w:val="24"/>
          <w:szCs w:val="24"/>
        </w:rPr>
        <w:t>ndërmarrësi, K</w:t>
      </w:r>
      <w:r w:rsidR="00F60D9D" w:rsidRPr="00F60D9D">
        <w:rPr>
          <w:rFonts w:ascii="Times New Roman" w:hAnsi="Times New Roman" w:cs="Times New Roman"/>
          <w:sz w:val="24"/>
          <w:szCs w:val="24"/>
        </w:rPr>
        <w:t>ëshillim</w:t>
      </w:r>
      <w:r w:rsidRPr="00F60D9D">
        <w:rPr>
          <w:rFonts w:ascii="Times New Roman" w:hAnsi="Times New Roman" w:cs="Times New Roman"/>
          <w:sz w:val="24"/>
          <w:szCs w:val="24"/>
        </w:rPr>
        <w:t xml:space="preserve"> dhe orientim në karrierë, Edukimi për zhvillim të qëndrueshëm. Teknologjia e informimit dhe e komunikimit - për klasën e dhje</w:t>
      </w:r>
      <w:r w:rsidRPr="00F60D9D">
        <w:rPr>
          <w:rFonts w:ascii="Times New Roman" w:hAnsi="Times New Roman" w:cs="Times New Roman"/>
          <w:sz w:val="24"/>
          <w:szCs w:val="24"/>
        </w:rPr>
        <w:softHyphen/>
        <w:t xml:space="preserve">të (X) është vazhdimësi dhe zgjerim i njohurive paraprake nga kjo fushë. Kjo lëndë nxënësit i familjarizon me </w:t>
      </w:r>
      <w:r w:rsidR="00F60D9D" w:rsidRPr="00F60D9D">
        <w:rPr>
          <w:rFonts w:ascii="Times New Roman" w:hAnsi="Times New Roman" w:cs="Times New Roman"/>
          <w:sz w:val="24"/>
          <w:szCs w:val="24"/>
        </w:rPr>
        <w:t>teknologjitë</w:t>
      </w:r>
      <w:r w:rsidRPr="00F60D9D">
        <w:rPr>
          <w:rFonts w:ascii="Times New Roman" w:hAnsi="Times New Roman" w:cs="Times New Roman"/>
          <w:sz w:val="24"/>
          <w:szCs w:val="24"/>
        </w:rPr>
        <w:t xml:space="preserve"> moderne të informimit dhe të komunikimit siç janë: Puna me programet aplikative të </w:t>
      </w:r>
      <w:r w:rsidR="00F60D9D" w:rsidRPr="00F60D9D">
        <w:rPr>
          <w:rFonts w:ascii="Times New Roman" w:hAnsi="Times New Roman" w:cs="Times New Roman"/>
          <w:sz w:val="24"/>
          <w:szCs w:val="24"/>
        </w:rPr>
        <w:t>avancuara</w:t>
      </w:r>
      <w:r w:rsidRPr="00F60D9D">
        <w:rPr>
          <w:rFonts w:ascii="Times New Roman" w:hAnsi="Times New Roman" w:cs="Times New Roman"/>
          <w:sz w:val="24"/>
          <w:szCs w:val="24"/>
        </w:rPr>
        <w:t>,</w:t>
      </w:r>
      <w:r w:rsidR="00CD7508" w:rsidRPr="00F60D9D">
        <w:rPr>
          <w:rFonts w:ascii="Times New Roman" w:hAnsi="Times New Roman" w:cs="Times New Roman"/>
          <w:sz w:val="24"/>
          <w:szCs w:val="24"/>
        </w:rPr>
        <w:t xml:space="preserve"> </w:t>
      </w:r>
      <w:r w:rsidRPr="00F60D9D">
        <w:rPr>
          <w:rFonts w:ascii="Times New Roman" w:hAnsi="Times New Roman" w:cs="Times New Roman"/>
          <w:sz w:val="24"/>
          <w:szCs w:val="24"/>
        </w:rPr>
        <w:t>puna me pajisjet tjera për</w:t>
      </w:r>
      <w:r w:rsidRPr="00F60D9D">
        <w:rPr>
          <w:rFonts w:ascii="Times New Roman" w:hAnsi="Times New Roman" w:cs="Times New Roman"/>
          <w:sz w:val="24"/>
          <w:szCs w:val="24"/>
        </w:rPr>
        <w:softHyphen/>
        <w:t>cje</w:t>
      </w:r>
      <w:r w:rsidRPr="00F60D9D">
        <w:rPr>
          <w:rFonts w:ascii="Times New Roman" w:hAnsi="Times New Roman" w:cs="Times New Roman"/>
          <w:sz w:val="24"/>
          <w:szCs w:val="24"/>
        </w:rPr>
        <w:softHyphen/>
        <w:t>llëse</w:t>
      </w:r>
      <w:r w:rsidR="00CD7508" w:rsidRPr="00F60D9D">
        <w:rPr>
          <w:rFonts w:ascii="Times New Roman" w:hAnsi="Times New Roman" w:cs="Times New Roman"/>
          <w:sz w:val="24"/>
          <w:szCs w:val="24"/>
        </w:rPr>
        <w:t xml:space="preserve"> moderne</w:t>
      </w:r>
      <w:r w:rsidRPr="00F60D9D">
        <w:rPr>
          <w:rFonts w:ascii="Times New Roman" w:hAnsi="Times New Roman" w:cs="Times New Roman"/>
          <w:sz w:val="24"/>
          <w:szCs w:val="24"/>
        </w:rPr>
        <w:t>, de</w:t>
      </w:r>
      <w:r w:rsidRPr="00F60D9D">
        <w:rPr>
          <w:rFonts w:ascii="Times New Roman" w:hAnsi="Times New Roman" w:cs="Times New Roman"/>
          <w:sz w:val="24"/>
          <w:szCs w:val="24"/>
        </w:rPr>
        <w:softHyphen/>
        <w:t>mon</w:t>
      </w:r>
      <w:r w:rsidRPr="00F60D9D">
        <w:rPr>
          <w:rFonts w:ascii="Times New Roman" w:hAnsi="Times New Roman" w:cs="Times New Roman"/>
          <w:sz w:val="24"/>
          <w:szCs w:val="24"/>
        </w:rPr>
        <w:softHyphen/>
        <w:t>strimi i shkathtësive në përdorimin e këtyre pajisjeve dhe programeve për</w:t>
      </w:r>
      <w:r w:rsidRPr="00F60D9D">
        <w:rPr>
          <w:rFonts w:ascii="Times New Roman" w:hAnsi="Times New Roman" w:cs="Times New Roman"/>
          <w:sz w:val="24"/>
          <w:szCs w:val="24"/>
        </w:rPr>
        <w:softHyphen/>
        <w:t>katëse. Përfshinë gjithashtu sistemet</w:t>
      </w:r>
      <w:r w:rsidR="00CD7508" w:rsidRPr="00F60D9D">
        <w:rPr>
          <w:rFonts w:ascii="Times New Roman" w:hAnsi="Times New Roman" w:cs="Times New Roman"/>
          <w:sz w:val="24"/>
          <w:szCs w:val="24"/>
        </w:rPr>
        <w:t xml:space="preserve"> e </w:t>
      </w:r>
      <w:r w:rsidR="00F60D9D" w:rsidRPr="00F60D9D">
        <w:rPr>
          <w:rFonts w:ascii="Times New Roman" w:hAnsi="Times New Roman" w:cs="Times New Roman"/>
          <w:sz w:val="24"/>
          <w:szCs w:val="24"/>
        </w:rPr>
        <w:t>avancuara</w:t>
      </w:r>
      <w:r w:rsidRPr="00F60D9D">
        <w:rPr>
          <w:rFonts w:ascii="Times New Roman" w:hAnsi="Times New Roman" w:cs="Times New Roman"/>
          <w:sz w:val="24"/>
          <w:szCs w:val="24"/>
        </w:rPr>
        <w:t xml:space="preserve"> që mundësojnë grumbullimin, organizimin, ruajtjen, përdorimin dhe transmetimin e informacioneve në forma të ndryshme. Kjo përfshin komunikimet audio (zëri) dhe video (gra</w:t>
      </w:r>
      <w:r w:rsidRPr="00F60D9D">
        <w:rPr>
          <w:rFonts w:ascii="Times New Roman" w:hAnsi="Times New Roman" w:cs="Times New Roman"/>
          <w:sz w:val="24"/>
          <w:szCs w:val="24"/>
        </w:rPr>
        <w:softHyphen/>
        <w:t>fika), si dhe përdorimin e multimediave interaktive. Në klasën e dhjetë nxënësit gjithashtu marrin dituri nga p</w:t>
      </w:r>
      <w:r w:rsidRPr="00F60D9D">
        <w:rPr>
          <w:rFonts w:ascii="Times New Roman" w:hAnsi="Times New Roman" w:cs="Times New Roman"/>
          <w:bCs/>
          <w:sz w:val="24"/>
          <w:szCs w:val="24"/>
        </w:rPr>
        <w:t>rogram</w:t>
      </w:r>
      <w:r w:rsidRPr="00F60D9D">
        <w:rPr>
          <w:rFonts w:ascii="Times New Roman" w:hAnsi="Times New Roman" w:cs="Times New Roman"/>
          <w:sz w:val="24"/>
          <w:szCs w:val="24"/>
        </w:rPr>
        <w:t>i</w:t>
      </w:r>
      <w:r w:rsidRPr="00F60D9D">
        <w:rPr>
          <w:rFonts w:ascii="Times New Roman" w:hAnsi="Times New Roman" w:cs="Times New Roman"/>
          <w:bCs/>
          <w:sz w:val="24"/>
          <w:szCs w:val="24"/>
        </w:rPr>
        <w:t xml:space="preserve"> aplikativ për përpunim tabelar dhe grafik të të dhënave, </w:t>
      </w:r>
      <w:r w:rsidRPr="00F60D9D">
        <w:rPr>
          <w:rFonts w:ascii="Times New Roman" w:hAnsi="Times New Roman" w:cs="Times New Roman"/>
          <w:sz w:val="24"/>
          <w:szCs w:val="24"/>
        </w:rPr>
        <w:t xml:space="preserve">mundësitë  multimediale  në  sistemet  kompjuterike si dhe nga programi aplikativ për përgatitjen e </w:t>
      </w:r>
      <w:r w:rsidR="00F60D9D" w:rsidRPr="00F60D9D">
        <w:rPr>
          <w:rFonts w:ascii="Times New Roman" w:hAnsi="Times New Roman" w:cs="Times New Roman"/>
          <w:sz w:val="24"/>
          <w:szCs w:val="24"/>
        </w:rPr>
        <w:t>prezantimeve</w:t>
      </w:r>
      <w:r w:rsidRPr="00F60D9D">
        <w:rPr>
          <w:rFonts w:ascii="Times New Roman" w:hAnsi="Times New Roman" w:cs="Times New Roman"/>
          <w:sz w:val="24"/>
          <w:szCs w:val="24"/>
        </w:rPr>
        <w:t>.</w:t>
      </w:r>
      <w:r w:rsidR="00CD7508" w:rsidRPr="00F60D9D">
        <w:rPr>
          <w:rFonts w:ascii="Times New Roman" w:hAnsi="Times New Roman" w:cs="Times New Roman"/>
          <w:sz w:val="24"/>
          <w:szCs w:val="24"/>
        </w:rPr>
        <w:t xml:space="preserve"> Lënda e TIK-ut ka një lidhje të </w:t>
      </w:r>
      <w:r w:rsidR="00F60D9D" w:rsidRPr="00F60D9D">
        <w:rPr>
          <w:rFonts w:ascii="Times New Roman" w:hAnsi="Times New Roman" w:cs="Times New Roman"/>
          <w:sz w:val="24"/>
          <w:szCs w:val="24"/>
        </w:rPr>
        <w:t>veçante</w:t>
      </w:r>
      <w:r w:rsidR="00CD7508" w:rsidRPr="00F60D9D">
        <w:rPr>
          <w:rFonts w:ascii="Times New Roman" w:hAnsi="Times New Roman" w:cs="Times New Roman"/>
          <w:sz w:val="24"/>
          <w:szCs w:val="24"/>
        </w:rPr>
        <w:t xml:space="preserve"> me të gjitha fushat e Kornizës Kurrikulare të Kosovës e cila </w:t>
      </w:r>
      <w:r w:rsidR="00F60D9D" w:rsidRPr="00F60D9D">
        <w:rPr>
          <w:rFonts w:ascii="Times New Roman" w:hAnsi="Times New Roman" w:cs="Times New Roman"/>
          <w:sz w:val="24"/>
          <w:szCs w:val="24"/>
        </w:rPr>
        <w:t>i ‘u</w:t>
      </w:r>
      <w:r w:rsidR="00CD7508" w:rsidRPr="00F60D9D">
        <w:rPr>
          <w:rFonts w:ascii="Times New Roman" w:hAnsi="Times New Roman" w:cs="Times New Roman"/>
          <w:sz w:val="24"/>
          <w:szCs w:val="24"/>
        </w:rPr>
        <w:t xml:space="preserve"> mundëson </w:t>
      </w:r>
      <w:r w:rsidR="00F60D9D" w:rsidRPr="00F60D9D">
        <w:rPr>
          <w:rFonts w:ascii="Times New Roman" w:hAnsi="Times New Roman" w:cs="Times New Roman"/>
          <w:sz w:val="24"/>
          <w:szCs w:val="24"/>
        </w:rPr>
        <w:t>lëndëve</w:t>
      </w:r>
      <w:r w:rsidR="00CD7508" w:rsidRPr="00F60D9D">
        <w:rPr>
          <w:rFonts w:ascii="Times New Roman" w:hAnsi="Times New Roman" w:cs="Times New Roman"/>
          <w:sz w:val="24"/>
          <w:szCs w:val="24"/>
        </w:rPr>
        <w:t xml:space="preserve"> </w:t>
      </w:r>
      <w:r w:rsidR="00F60D9D" w:rsidRPr="00F60D9D">
        <w:rPr>
          <w:rFonts w:ascii="Times New Roman" w:hAnsi="Times New Roman" w:cs="Times New Roman"/>
          <w:sz w:val="24"/>
          <w:szCs w:val="24"/>
        </w:rPr>
        <w:t>avancimin</w:t>
      </w:r>
      <w:r w:rsidR="00CD7508" w:rsidRPr="00F60D9D">
        <w:rPr>
          <w:rFonts w:ascii="Times New Roman" w:hAnsi="Times New Roman" w:cs="Times New Roman"/>
          <w:sz w:val="24"/>
          <w:szCs w:val="24"/>
        </w:rPr>
        <w:t xml:space="preserve"> dhe promovimin modern të tyre </w:t>
      </w:r>
      <w:r w:rsidR="00F60D9D" w:rsidRPr="00F60D9D">
        <w:rPr>
          <w:rFonts w:ascii="Times New Roman" w:hAnsi="Times New Roman" w:cs="Times New Roman"/>
          <w:sz w:val="24"/>
          <w:szCs w:val="24"/>
        </w:rPr>
        <w:t>pemës</w:t>
      </w:r>
      <w:r w:rsidR="00CD7508" w:rsidRPr="00F60D9D">
        <w:rPr>
          <w:rFonts w:ascii="Times New Roman" w:hAnsi="Times New Roman" w:cs="Times New Roman"/>
          <w:sz w:val="24"/>
          <w:szCs w:val="24"/>
        </w:rPr>
        <w:t xml:space="preserve"> TIK-ut.</w:t>
      </w:r>
    </w:p>
    <w:p w:rsidR="00130C5C" w:rsidRPr="00F60D9D" w:rsidRDefault="00130C5C" w:rsidP="00DD29F9">
      <w:pPr>
        <w:spacing w:line="240" w:lineRule="auto"/>
        <w:rPr>
          <w:rFonts w:ascii="Times New Roman" w:hAnsi="Times New Roman" w:cs="Times New Roman"/>
          <w:color w:val="FF0000"/>
          <w:sz w:val="24"/>
          <w:szCs w:val="24"/>
        </w:rPr>
      </w:pPr>
    </w:p>
    <w:p w:rsidR="00443936" w:rsidRPr="00F60D9D" w:rsidRDefault="00443936" w:rsidP="00F275ED">
      <w:pPr>
        <w:pStyle w:val="Default"/>
        <w:rPr>
          <w:rFonts w:asciiTheme="majorHAnsi" w:hAnsiTheme="majorHAnsi"/>
          <w:b/>
          <w:color w:val="auto"/>
          <w:sz w:val="28"/>
          <w:szCs w:val="28"/>
          <w:lang w:val="sq-AL"/>
        </w:rPr>
      </w:pPr>
      <w:r w:rsidRPr="00F60D9D">
        <w:rPr>
          <w:rFonts w:asciiTheme="majorHAnsi" w:hAnsiTheme="majorHAnsi"/>
          <w:b/>
          <w:color w:val="auto"/>
          <w:sz w:val="28"/>
          <w:szCs w:val="28"/>
          <w:lang w:val="sq-AL"/>
        </w:rPr>
        <w:t>Që</w:t>
      </w:r>
      <w:r w:rsidR="00DD29F9" w:rsidRPr="00F60D9D">
        <w:rPr>
          <w:rFonts w:asciiTheme="majorHAnsi" w:hAnsiTheme="majorHAnsi"/>
          <w:b/>
          <w:color w:val="auto"/>
          <w:sz w:val="28"/>
          <w:szCs w:val="28"/>
          <w:lang w:val="sq-AL"/>
        </w:rPr>
        <w:t>llimi i lëndës</w:t>
      </w:r>
    </w:p>
    <w:p w:rsidR="00DD29F9" w:rsidRPr="00583505" w:rsidRDefault="00DD29F9" w:rsidP="00DD29F9">
      <w:pPr>
        <w:pStyle w:val="Default"/>
        <w:ind w:left="1080"/>
        <w:rPr>
          <w:rFonts w:asciiTheme="majorHAnsi" w:hAnsiTheme="majorHAnsi"/>
          <w:color w:val="auto"/>
        </w:rPr>
      </w:pPr>
    </w:p>
    <w:p w:rsidR="00DD29F9" w:rsidRPr="00612256" w:rsidRDefault="00DD29F9" w:rsidP="00DD29F9">
      <w:pPr>
        <w:spacing w:line="240" w:lineRule="auto"/>
        <w:ind w:firstLine="397"/>
        <w:jc w:val="both"/>
        <w:rPr>
          <w:rFonts w:ascii="Times New Roman" w:hAnsi="Times New Roman" w:cs="Times New Roman"/>
          <w:sz w:val="24"/>
          <w:szCs w:val="24"/>
        </w:rPr>
      </w:pPr>
      <w:r w:rsidRPr="00612256">
        <w:rPr>
          <w:rFonts w:ascii="Times New Roman" w:hAnsi="Times New Roman" w:cs="Times New Roman"/>
          <w:sz w:val="24"/>
          <w:szCs w:val="24"/>
        </w:rPr>
        <w:t>Qëllimet kryesore të lënd</w:t>
      </w:r>
      <w:r w:rsidRPr="00612256">
        <w:rPr>
          <w:rFonts w:ascii="Times New Roman" w:eastAsiaTheme="minorHAnsi" w:hAnsi="Times New Roman" w:cs="Times New Roman"/>
          <w:sz w:val="24"/>
          <w:szCs w:val="24"/>
          <w:lang w:eastAsia="zh-CN"/>
        </w:rPr>
        <w:t>ës së</w:t>
      </w:r>
      <w:r w:rsidRPr="00612256">
        <w:rPr>
          <w:rFonts w:ascii="Times New Roman" w:hAnsi="Times New Roman" w:cs="Times New Roman"/>
          <w:sz w:val="24"/>
          <w:szCs w:val="24"/>
        </w:rPr>
        <w:t xml:space="preserve"> TIK-ut te nxënësit janë:</w:t>
      </w:r>
    </w:p>
    <w:p w:rsidR="00DD29F9" w:rsidRPr="00612256" w:rsidRDefault="00DD29F9" w:rsidP="00DD29F9">
      <w:pPr>
        <w:numPr>
          <w:ilvl w:val="1"/>
          <w:numId w:val="11"/>
        </w:numPr>
        <w:tabs>
          <w:tab w:val="clear" w:pos="1440"/>
        </w:tabs>
        <w:spacing w:line="240" w:lineRule="auto"/>
        <w:ind w:left="681" w:hanging="284"/>
        <w:jc w:val="both"/>
        <w:rPr>
          <w:rFonts w:ascii="Times New Roman" w:hAnsi="Times New Roman" w:cs="Times New Roman"/>
          <w:sz w:val="24"/>
          <w:szCs w:val="24"/>
        </w:rPr>
      </w:pPr>
      <w:r w:rsidRPr="00612256">
        <w:rPr>
          <w:rFonts w:ascii="Times New Roman" w:hAnsi="Times New Roman" w:cs="Times New Roman"/>
          <w:sz w:val="24"/>
          <w:szCs w:val="24"/>
        </w:rPr>
        <w:t>Zhvillimi dhe thellimi i njohurive në lëminë e TIK-ut dhe rëndë</w:t>
      </w:r>
      <w:r w:rsidRPr="00612256">
        <w:rPr>
          <w:rFonts w:ascii="Times New Roman" w:hAnsi="Times New Roman" w:cs="Times New Roman"/>
          <w:sz w:val="24"/>
          <w:szCs w:val="24"/>
        </w:rPr>
        <w:softHyphen/>
        <w:t>sia e saj në jetë dhe pun</w:t>
      </w:r>
      <w:r w:rsidRPr="00612256">
        <w:rPr>
          <w:rFonts w:ascii="Times New Roman" w:eastAsia="Segoe UI Symbol" w:hAnsi="Times New Roman" w:cs="Times New Roman"/>
          <w:sz w:val="24"/>
          <w:szCs w:val="24"/>
          <w:lang w:eastAsia="ja-JP"/>
        </w:rPr>
        <w:t>ë</w:t>
      </w:r>
      <w:r w:rsidRPr="00612256">
        <w:rPr>
          <w:rFonts w:ascii="Times New Roman" w:hAnsi="Times New Roman" w:cs="Times New Roman"/>
          <w:sz w:val="24"/>
          <w:szCs w:val="24"/>
        </w:rPr>
        <w:t>.</w:t>
      </w:r>
    </w:p>
    <w:p w:rsidR="00DD29F9" w:rsidRPr="00612256" w:rsidRDefault="00DD29F9" w:rsidP="00DD29F9">
      <w:pPr>
        <w:numPr>
          <w:ilvl w:val="1"/>
          <w:numId w:val="11"/>
        </w:numPr>
        <w:tabs>
          <w:tab w:val="clear" w:pos="1440"/>
        </w:tabs>
        <w:spacing w:line="240" w:lineRule="auto"/>
        <w:ind w:left="681" w:hanging="284"/>
        <w:jc w:val="both"/>
        <w:rPr>
          <w:rFonts w:ascii="Times New Roman" w:hAnsi="Times New Roman" w:cs="Times New Roman"/>
          <w:sz w:val="24"/>
          <w:szCs w:val="24"/>
        </w:rPr>
      </w:pPr>
      <w:r w:rsidRPr="00612256">
        <w:rPr>
          <w:rFonts w:ascii="Times New Roman" w:hAnsi="Times New Roman" w:cs="Times New Roman"/>
          <w:sz w:val="24"/>
          <w:szCs w:val="24"/>
        </w:rPr>
        <w:t>Krijimi i shprehive dhe shkathtësive gjatë punës teorike dhe prak</w:t>
      </w:r>
      <w:r w:rsidRPr="00612256">
        <w:rPr>
          <w:rFonts w:ascii="Times New Roman" w:hAnsi="Times New Roman" w:cs="Times New Roman"/>
          <w:sz w:val="24"/>
          <w:szCs w:val="24"/>
        </w:rPr>
        <w:softHyphen/>
        <w:t>tike, aftësive të kërkimit të informacioneve nga fusha e TIK-ut.</w:t>
      </w:r>
    </w:p>
    <w:p w:rsidR="00DD29F9" w:rsidRPr="00612256" w:rsidRDefault="00DD29F9" w:rsidP="00DD29F9">
      <w:pPr>
        <w:numPr>
          <w:ilvl w:val="1"/>
          <w:numId w:val="11"/>
        </w:numPr>
        <w:tabs>
          <w:tab w:val="clear" w:pos="1440"/>
        </w:tabs>
        <w:spacing w:line="240" w:lineRule="auto"/>
        <w:ind w:left="681" w:hanging="284"/>
        <w:jc w:val="both"/>
        <w:rPr>
          <w:rFonts w:ascii="Times New Roman" w:hAnsi="Times New Roman" w:cs="Times New Roman"/>
          <w:sz w:val="24"/>
          <w:szCs w:val="24"/>
        </w:rPr>
      </w:pPr>
      <w:r w:rsidRPr="00612256">
        <w:rPr>
          <w:rFonts w:ascii="Times New Roman" w:hAnsi="Times New Roman" w:cs="Times New Roman"/>
          <w:sz w:val="24"/>
          <w:szCs w:val="24"/>
        </w:rPr>
        <w:t>Formulat, funksionet, grafikët dhe prezantimeve me përdorimin e programeve apli</w:t>
      </w:r>
      <w:r w:rsidRPr="00612256">
        <w:rPr>
          <w:rFonts w:ascii="Times New Roman" w:hAnsi="Times New Roman" w:cs="Times New Roman"/>
          <w:sz w:val="24"/>
          <w:szCs w:val="24"/>
        </w:rPr>
        <w:softHyphen/>
        <w:t>ka</w:t>
      </w:r>
      <w:r w:rsidRPr="00612256">
        <w:rPr>
          <w:rFonts w:ascii="Times New Roman" w:hAnsi="Times New Roman" w:cs="Times New Roman"/>
          <w:sz w:val="24"/>
          <w:szCs w:val="24"/>
        </w:rPr>
        <w:softHyphen/>
        <w:t>tive kompjuterike janë gjithashtu thelbësore në praktikat tekno</w:t>
      </w:r>
      <w:r w:rsidRPr="00612256">
        <w:rPr>
          <w:rFonts w:ascii="Times New Roman" w:hAnsi="Times New Roman" w:cs="Times New Roman"/>
          <w:sz w:val="24"/>
          <w:szCs w:val="24"/>
        </w:rPr>
        <w:softHyphen/>
        <w:t>logjike për përcaktimin dhe sqarimin e ideve dhe zgjidhjeve të pro</w:t>
      </w:r>
      <w:r w:rsidRPr="00612256">
        <w:rPr>
          <w:rFonts w:ascii="Times New Roman" w:hAnsi="Times New Roman" w:cs="Times New Roman"/>
          <w:sz w:val="24"/>
          <w:szCs w:val="24"/>
        </w:rPr>
        <w:softHyphen/>
        <w:t>pozuara.</w:t>
      </w:r>
    </w:p>
    <w:p w:rsidR="00DD29F9" w:rsidRPr="00612256" w:rsidRDefault="00F60D9D" w:rsidP="00DD29F9">
      <w:pPr>
        <w:spacing w:line="240" w:lineRule="auto"/>
        <w:ind w:left="397"/>
        <w:jc w:val="both"/>
        <w:rPr>
          <w:rFonts w:ascii="Times New Roman" w:hAnsi="Times New Roman" w:cs="Times New Roman"/>
          <w:sz w:val="24"/>
          <w:szCs w:val="24"/>
        </w:rPr>
      </w:pPr>
      <w:r w:rsidRPr="00612256">
        <w:rPr>
          <w:rFonts w:ascii="Times New Roman" w:hAnsi="Times New Roman" w:cs="Times New Roman"/>
          <w:sz w:val="24"/>
          <w:szCs w:val="24"/>
        </w:rPr>
        <w:lastRenderedPageBreak/>
        <w:t>Përmes</w:t>
      </w:r>
      <w:r w:rsidR="00DD29F9" w:rsidRPr="00612256">
        <w:rPr>
          <w:rFonts w:ascii="Times New Roman" w:hAnsi="Times New Roman" w:cs="Times New Roman"/>
          <w:sz w:val="24"/>
          <w:szCs w:val="24"/>
        </w:rPr>
        <w:t xml:space="preserve"> lëndës së TIK-ut rritet niveli për nxënien dhe cilësinë e jetës së përditshme duke përfshi konceptet baze te fushës Jeta dhe Puna.</w:t>
      </w:r>
    </w:p>
    <w:p w:rsidR="00F275ED" w:rsidRPr="00612256" w:rsidRDefault="00F275ED" w:rsidP="00F275ED">
      <w:pPr>
        <w:pStyle w:val="Default"/>
        <w:rPr>
          <w:lang w:val="sq-AL"/>
        </w:rPr>
      </w:pPr>
      <w:r w:rsidRPr="00612256">
        <w:rPr>
          <w:lang w:val="sq-AL"/>
        </w:rPr>
        <w:t xml:space="preserve">Korniza konceptuale e programit </w:t>
      </w:r>
    </w:p>
    <w:p w:rsidR="00F275ED" w:rsidRPr="00612256" w:rsidRDefault="00F275ED" w:rsidP="00F275ED">
      <w:pPr>
        <w:pStyle w:val="Default"/>
        <w:numPr>
          <w:ilvl w:val="0"/>
          <w:numId w:val="7"/>
        </w:numPr>
        <w:rPr>
          <w:lang w:val="sq-AL"/>
        </w:rPr>
      </w:pPr>
      <w:r w:rsidRPr="00612256">
        <w:rPr>
          <w:lang w:val="sq-AL"/>
        </w:rPr>
        <w:t xml:space="preserve">Qëllimet e arsimit parauniversitar </w:t>
      </w:r>
    </w:p>
    <w:p w:rsidR="00F275ED" w:rsidRPr="00612256" w:rsidRDefault="00F275ED" w:rsidP="00F275ED">
      <w:pPr>
        <w:pStyle w:val="Default"/>
        <w:numPr>
          <w:ilvl w:val="0"/>
          <w:numId w:val="8"/>
        </w:numPr>
        <w:rPr>
          <w:lang w:val="sq-AL"/>
        </w:rPr>
      </w:pPr>
      <w:r w:rsidRPr="00612256">
        <w:rPr>
          <w:lang w:val="sq-AL"/>
        </w:rPr>
        <w:t xml:space="preserve">Kultivimi i identitetit personal, kombëtar, i përkatësisë shtetërore e kulturore; </w:t>
      </w:r>
      <w:r w:rsidRPr="00612256">
        <w:rPr>
          <w:lang w:val="sq-AL"/>
        </w:rPr>
        <w:t></w:t>
      </w:r>
    </w:p>
    <w:p w:rsidR="00F275ED" w:rsidRPr="00612256" w:rsidRDefault="00F275ED" w:rsidP="00F275ED">
      <w:pPr>
        <w:pStyle w:val="Default"/>
        <w:numPr>
          <w:ilvl w:val="0"/>
          <w:numId w:val="8"/>
        </w:numPr>
        <w:rPr>
          <w:lang w:val="sq-AL"/>
        </w:rPr>
      </w:pPr>
      <w:r w:rsidRPr="00612256">
        <w:rPr>
          <w:lang w:val="sq-AL"/>
        </w:rPr>
        <w:t xml:space="preserve">Promovimi i vlerave të përgjithshme kulturore dhe qytetare; </w:t>
      </w:r>
      <w:r w:rsidRPr="00612256">
        <w:rPr>
          <w:lang w:val="sq-AL"/>
        </w:rPr>
        <w:t xml:space="preserve"> </w:t>
      </w:r>
    </w:p>
    <w:p w:rsidR="00F275ED" w:rsidRPr="00612256" w:rsidRDefault="00F275ED" w:rsidP="00F275ED">
      <w:pPr>
        <w:pStyle w:val="Default"/>
        <w:numPr>
          <w:ilvl w:val="0"/>
          <w:numId w:val="8"/>
        </w:numPr>
        <w:rPr>
          <w:lang w:val="sq-AL"/>
        </w:rPr>
      </w:pPr>
      <w:r w:rsidRPr="00612256">
        <w:rPr>
          <w:lang w:val="sq-AL"/>
        </w:rPr>
        <w:t xml:space="preserve">Zhvillimi i përgjegjësisë ndaj vetes, ndaj të tjerëve, ndaj shoqërisë dhe ndaj mjedisit; </w:t>
      </w:r>
      <w:r w:rsidRPr="00612256">
        <w:rPr>
          <w:lang w:val="sq-AL"/>
        </w:rPr>
        <w:t xml:space="preserve"> </w:t>
      </w:r>
    </w:p>
    <w:p w:rsidR="00F275ED" w:rsidRPr="00612256" w:rsidRDefault="00F275ED" w:rsidP="00F275ED">
      <w:pPr>
        <w:pStyle w:val="Default"/>
        <w:numPr>
          <w:ilvl w:val="0"/>
          <w:numId w:val="8"/>
        </w:numPr>
        <w:rPr>
          <w:lang w:val="sq-AL"/>
        </w:rPr>
      </w:pPr>
      <w:r w:rsidRPr="00612256">
        <w:rPr>
          <w:lang w:val="sq-AL"/>
        </w:rPr>
        <w:t xml:space="preserve">Aftësimi për jetë dhe për punë në kontekste të ndryshme shoqërore e kulturore; </w:t>
      </w:r>
      <w:r w:rsidRPr="00612256">
        <w:rPr>
          <w:lang w:val="sq-AL"/>
        </w:rPr>
        <w:t xml:space="preserve"> </w:t>
      </w:r>
    </w:p>
    <w:p w:rsidR="00F275ED" w:rsidRPr="00612256" w:rsidRDefault="00F275ED" w:rsidP="00F275ED">
      <w:pPr>
        <w:pStyle w:val="Default"/>
        <w:numPr>
          <w:ilvl w:val="0"/>
          <w:numId w:val="8"/>
        </w:numPr>
        <w:rPr>
          <w:lang w:val="sq-AL"/>
        </w:rPr>
      </w:pPr>
      <w:r w:rsidRPr="00612256">
        <w:rPr>
          <w:lang w:val="sq-AL"/>
        </w:rPr>
        <w:t xml:space="preserve">Zhvillimi i ndërmarrësisë dhe përdorimi i teknologjisë; </w:t>
      </w:r>
      <w:r w:rsidRPr="00612256">
        <w:rPr>
          <w:lang w:val="sq-AL"/>
        </w:rPr>
        <w:t xml:space="preserve"> </w:t>
      </w:r>
    </w:p>
    <w:p w:rsidR="00F275ED" w:rsidRPr="00612256" w:rsidRDefault="00F275ED" w:rsidP="00F275ED">
      <w:pPr>
        <w:pStyle w:val="Default"/>
        <w:numPr>
          <w:ilvl w:val="0"/>
          <w:numId w:val="8"/>
        </w:numPr>
        <w:rPr>
          <w:lang w:val="sq-AL"/>
        </w:rPr>
      </w:pPr>
      <w:r w:rsidRPr="00612256">
        <w:rPr>
          <w:lang w:val="sq-AL"/>
        </w:rPr>
        <w:t>Aftësimi për mësim gjatë gjithë jetës.</w:t>
      </w:r>
    </w:p>
    <w:p w:rsidR="00F275ED" w:rsidRPr="00612256" w:rsidRDefault="00F275ED" w:rsidP="00DD29F9">
      <w:pPr>
        <w:spacing w:line="240" w:lineRule="auto"/>
        <w:ind w:left="397"/>
        <w:jc w:val="both"/>
        <w:rPr>
          <w:rFonts w:ascii="Times New Roman" w:hAnsi="Times New Roman" w:cs="Times New Roman"/>
        </w:rPr>
      </w:pPr>
    </w:p>
    <w:p w:rsidR="00DD29F9" w:rsidRPr="00D05647" w:rsidRDefault="00DD29F9" w:rsidP="00DD29F9">
      <w:pPr>
        <w:spacing w:line="240" w:lineRule="auto"/>
        <w:ind w:left="681"/>
        <w:jc w:val="both"/>
        <w:rPr>
          <w:rFonts w:asciiTheme="majorHAnsi" w:hAnsiTheme="majorHAnsi"/>
        </w:rPr>
      </w:pPr>
    </w:p>
    <w:p w:rsidR="00F275ED" w:rsidRDefault="00F275ED" w:rsidP="00F275ED">
      <w:pPr>
        <w:autoSpaceDE w:val="0"/>
        <w:autoSpaceDN w:val="0"/>
        <w:adjustRightInd w:val="0"/>
        <w:jc w:val="both"/>
        <w:rPr>
          <w:rFonts w:ascii="Times New Roman" w:hAnsi="Times New Roman"/>
          <w:b/>
          <w:sz w:val="28"/>
          <w:szCs w:val="28"/>
        </w:rPr>
      </w:pPr>
      <w:r w:rsidRPr="00DB62C4">
        <w:rPr>
          <w:rFonts w:ascii="Times New Roman" w:hAnsi="Times New Roman"/>
          <w:b/>
          <w:sz w:val="28"/>
          <w:szCs w:val="28"/>
        </w:rPr>
        <w:t>Temat dhe rezultat</w:t>
      </w:r>
      <w:r>
        <w:rPr>
          <w:rFonts w:ascii="Times New Roman" w:hAnsi="Times New Roman"/>
          <w:b/>
          <w:sz w:val="28"/>
          <w:szCs w:val="28"/>
        </w:rPr>
        <w:t>et</w:t>
      </w:r>
      <w:r w:rsidRPr="00DB62C4">
        <w:rPr>
          <w:rFonts w:ascii="Times New Roman" w:hAnsi="Times New Roman"/>
          <w:b/>
          <w:sz w:val="28"/>
          <w:szCs w:val="28"/>
        </w:rPr>
        <w:t xml:space="preserve"> dhe t</w:t>
      </w:r>
      <w:r>
        <w:rPr>
          <w:rFonts w:ascii="Times New Roman" w:hAnsi="Times New Roman"/>
          <w:b/>
          <w:sz w:val="28"/>
          <w:szCs w:val="28"/>
        </w:rPr>
        <w:t>ë</w:t>
      </w:r>
      <w:r w:rsidRPr="00DB62C4">
        <w:rPr>
          <w:rFonts w:ascii="Times New Roman" w:hAnsi="Times New Roman"/>
          <w:b/>
          <w:sz w:val="28"/>
          <w:szCs w:val="28"/>
        </w:rPr>
        <w:t xml:space="preserve"> nx</w:t>
      </w:r>
      <w:r>
        <w:rPr>
          <w:rFonts w:ascii="Times New Roman" w:hAnsi="Times New Roman"/>
          <w:b/>
          <w:sz w:val="28"/>
          <w:szCs w:val="28"/>
        </w:rPr>
        <w:t>ë</w:t>
      </w:r>
      <w:r w:rsidRPr="00DB62C4">
        <w:rPr>
          <w:rFonts w:ascii="Times New Roman" w:hAnsi="Times New Roman"/>
          <w:b/>
          <w:sz w:val="28"/>
          <w:szCs w:val="28"/>
        </w:rPr>
        <w:t xml:space="preserve">nit </w:t>
      </w:r>
    </w:p>
    <w:p w:rsidR="00612256" w:rsidRDefault="00612256" w:rsidP="00F275ED">
      <w:pPr>
        <w:autoSpaceDE w:val="0"/>
        <w:autoSpaceDN w:val="0"/>
        <w:adjustRightInd w:val="0"/>
        <w:jc w:val="both"/>
        <w:rPr>
          <w:rFonts w:ascii="Times New Roman" w:hAnsi="Times New Roman"/>
          <w:b/>
          <w:sz w:val="28"/>
          <w:szCs w:val="28"/>
        </w:rPr>
      </w:pPr>
    </w:p>
    <w:p w:rsidR="00F275ED" w:rsidRPr="00612256" w:rsidRDefault="00F275ED" w:rsidP="00F275ED">
      <w:pPr>
        <w:autoSpaceDE w:val="0"/>
        <w:autoSpaceDN w:val="0"/>
        <w:adjustRightInd w:val="0"/>
        <w:jc w:val="both"/>
        <w:rPr>
          <w:rFonts w:ascii="Times New Roman" w:hAnsi="Times New Roman" w:cs="Times New Roman"/>
          <w:b/>
          <w:sz w:val="24"/>
          <w:szCs w:val="24"/>
        </w:rPr>
      </w:pPr>
      <w:r w:rsidRPr="00612256">
        <w:rPr>
          <w:rFonts w:ascii="Times New Roman" w:hAnsi="Times New Roman" w:cs="Times New Roman"/>
          <w:sz w:val="24"/>
          <w:szCs w:val="24"/>
        </w:rPr>
        <w:t>Nxënësit në klasën e dhjetë arrijnë rezultatet e të nxënit të lëndës (RNL) për temat e përcaktuara në tabelën e mëposhtme, të dala nga rezultatet e të nxënit të fushës (RNF) Jeta dhe Puna, të shkallës së pestë (Shk 5) në kurrikulën bërthamë për arsimin e mesëm të lartë:</w:t>
      </w:r>
    </w:p>
    <w:p w:rsidR="00CB66C3" w:rsidRPr="00D05647" w:rsidRDefault="00CB66C3" w:rsidP="00CB66C3">
      <w:pPr>
        <w:spacing w:line="240" w:lineRule="auto"/>
        <w:ind w:left="720" w:firstLine="720"/>
        <w:rPr>
          <w:rFonts w:asciiTheme="majorHAnsi" w:hAnsiTheme="majorHAnsi" w:cs="Times New Roman"/>
          <w:sz w:val="24"/>
          <w:szCs w:val="24"/>
        </w:rPr>
      </w:pPr>
    </w:p>
    <w:p w:rsidR="00103475" w:rsidRPr="00D05647" w:rsidRDefault="008414B9" w:rsidP="00DC5195">
      <w:pPr>
        <w:rPr>
          <w:rFonts w:asciiTheme="majorHAnsi" w:hAnsiTheme="majorHAnsi"/>
          <w:b/>
          <w:sz w:val="24"/>
          <w:szCs w:val="24"/>
        </w:rPr>
      </w:pPr>
      <w:r w:rsidRPr="00D05647">
        <w:rPr>
          <w:rFonts w:asciiTheme="majorHAnsi" w:hAnsiTheme="majorHAnsi"/>
          <w:b/>
          <w:sz w:val="24"/>
          <w:szCs w:val="24"/>
        </w:rPr>
        <w:t>KLASA X Lënda:</w:t>
      </w:r>
      <w:r w:rsidR="00E520EF">
        <w:rPr>
          <w:rFonts w:asciiTheme="majorHAnsi" w:hAnsiTheme="majorHAnsi"/>
          <w:b/>
          <w:sz w:val="24"/>
          <w:szCs w:val="24"/>
        </w:rPr>
        <w:t xml:space="preserve"> </w:t>
      </w:r>
      <w:r w:rsidRPr="00D05647">
        <w:rPr>
          <w:rFonts w:asciiTheme="majorHAnsi" w:hAnsiTheme="majorHAnsi"/>
          <w:b/>
          <w:sz w:val="24"/>
          <w:szCs w:val="24"/>
        </w:rPr>
        <w:t>TIK</w:t>
      </w:r>
    </w:p>
    <w:tbl>
      <w:tblPr>
        <w:tblW w:w="12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8"/>
        <w:gridCol w:w="1710"/>
        <w:gridCol w:w="8730"/>
      </w:tblGrid>
      <w:tr w:rsidR="00583505" w:rsidRPr="0040164D" w:rsidTr="0026179E">
        <w:tc>
          <w:tcPr>
            <w:tcW w:w="2448" w:type="dxa"/>
          </w:tcPr>
          <w:p w:rsidR="00583505" w:rsidRPr="0040164D" w:rsidRDefault="00583505" w:rsidP="00F86685">
            <w:pPr>
              <w:rPr>
                <w:rFonts w:ascii="Times New Roman" w:hAnsi="Times New Roman"/>
              </w:rPr>
            </w:pPr>
            <w:r w:rsidRPr="0040164D">
              <w:rPr>
                <w:rFonts w:ascii="Times New Roman" w:hAnsi="Times New Roman"/>
                <w:b/>
              </w:rPr>
              <w:t>Koncepti</w:t>
            </w:r>
          </w:p>
        </w:tc>
        <w:tc>
          <w:tcPr>
            <w:tcW w:w="10440" w:type="dxa"/>
            <w:gridSpan w:val="2"/>
          </w:tcPr>
          <w:p w:rsidR="00583505" w:rsidRPr="0040164D" w:rsidRDefault="00583505" w:rsidP="00F86685">
            <w:pPr>
              <w:jc w:val="center"/>
              <w:rPr>
                <w:rFonts w:ascii="Times New Roman" w:hAnsi="Times New Roman"/>
                <w:b/>
              </w:rPr>
            </w:pPr>
            <w:r w:rsidRPr="0040164D">
              <w:rPr>
                <w:rFonts w:ascii="Times New Roman" w:hAnsi="Times New Roman"/>
                <w:b/>
              </w:rPr>
              <w:t>RNF, TEMA dhe RNL</w:t>
            </w:r>
          </w:p>
        </w:tc>
      </w:tr>
      <w:tr w:rsidR="00583505" w:rsidRPr="0040164D" w:rsidTr="0026179E">
        <w:tc>
          <w:tcPr>
            <w:tcW w:w="2448" w:type="dxa"/>
            <w:vMerge w:val="restart"/>
          </w:tcPr>
          <w:p w:rsidR="00583505" w:rsidRPr="0026179E" w:rsidRDefault="00583505" w:rsidP="0026179E">
            <w:pPr>
              <w:suppressAutoHyphens/>
              <w:autoSpaceDE w:val="0"/>
              <w:autoSpaceDN w:val="0"/>
              <w:adjustRightInd w:val="0"/>
              <w:textAlignment w:val="baseline"/>
              <w:rPr>
                <w:rFonts w:ascii="Calibri Light" w:hAnsi="Calibri Light"/>
                <w:b/>
                <w:sz w:val="24"/>
                <w:szCs w:val="24"/>
              </w:rPr>
            </w:pPr>
            <w:r w:rsidRPr="0026179E">
              <w:rPr>
                <w:rFonts w:ascii="Calibri Light" w:hAnsi="Calibri Light"/>
                <w:b/>
                <w:sz w:val="24"/>
                <w:szCs w:val="24"/>
              </w:rPr>
              <w:t>Teknologji e Informimit dhe Komunikimit-TIK</w:t>
            </w:r>
          </w:p>
          <w:p w:rsidR="00583505" w:rsidRPr="0040164D" w:rsidRDefault="00583505" w:rsidP="00F86685">
            <w:pPr>
              <w:rPr>
                <w:rFonts w:ascii="Times New Roman" w:hAnsi="Times New Roman"/>
              </w:rPr>
            </w:pPr>
          </w:p>
        </w:tc>
        <w:tc>
          <w:tcPr>
            <w:tcW w:w="10440" w:type="dxa"/>
            <w:gridSpan w:val="2"/>
          </w:tcPr>
          <w:p w:rsidR="00612256" w:rsidRDefault="00583505" w:rsidP="00F86685">
            <w:pPr>
              <w:rPr>
                <w:rFonts w:ascii="Times New Roman" w:hAnsi="Times New Roman"/>
                <w:b/>
              </w:rPr>
            </w:pPr>
            <w:r w:rsidRPr="0040164D">
              <w:rPr>
                <w:rFonts w:ascii="Times New Roman" w:hAnsi="Times New Roman"/>
                <w:b/>
              </w:rPr>
              <w:t>RNF:</w:t>
            </w:r>
          </w:p>
          <w:p w:rsidR="00583505" w:rsidRDefault="00583505" w:rsidP="00F86685">
            <w:pPr>
              <w:rPr>
                <w:rFonts w:ascii="Times New Roman" w:hAnsi="Times New Roman"/>
              </w:rPr>
            </w:pPr>
            <w:r w:rsidRPr="0040164D">
              <w:rPr>
                <w:rFonts w:ascii="Times New Roman" w:hAnsi="Times New Roman"/>
                <w:b/>
              </w:rPr>
              <w:t xml:space="preserve"> 1.</w:t>
            </w:r>
            <w:r w:rsidRPr="00F83014">
              <w:rPr>
                <w:rFonts w:ascii="Times New Roman" w:hAnsi="Times New Roman"/>
              </w:rPr>
              <w:t xml:space="preserve"> </w:t>
            </w:r>
            <w:r w:rsidRPr="00BA4536">
              <w:rPr>
                <w:rFonts w:ascii="Times New Roman" w:hAnsi="Times New Roman"/>
                <w:b/>
                <w:sz w:val="24"/>
                <w:szCs w:val="24"/>
              </w:rPr>
              <w:t>Kuptimi dhe ushtrimi i punës praktike në shtëp</w:t>
            </w:r>
            <w:r w:rsidRPr="00BA4536">
              <w:rPr>
                <w:rFonts w:ascii="Times New Roman" w:hAnsi="Times New Roman"/>
                <w:b/>
              </w:rPr>
              <w:t>i, në shkollë dhe në komunitet.</w:t>
            </w:r>
          </w:p>
          <w:p w:rsidR="00583505" w:rsidRPr="00A34FD0" w:rsidRDefault="00583505" w:rsidP="00583505">
            <w:pPr>
              <w:numPr>
                <w:ilvl w:val="1"/>
                <w:numId w:val="20"/>
              </w:numPr>
              <w:spacing w:line="240" w:lineRule="auto"/>
              <w:rPr>
                <w:rFonts w:ascii="Times New Roman" w:hAnsi="Times New Roman"/>
                <w:i/>
              </w:rPr>
            </w:pPr>
            <w:r w:rsidRPr="00A34FD0">
              <w:rPr>
                <w:rFonts w:ascii="Times New Roman" w:hAnsi="Times New Roman" w:cs="Times New Roman"/>
                <w:i/>
                <w:kern w:val="24"/>
                <w:sz w:val="24"/>
                <w:szCs w:val="24"/>
              </w:rPr>
              <w:t xml:space="preserve">Analizon </w:t>
            </w:r>
            <w:r w:rsidR="00E520EF" w:rsidRPr="00A34FD0">
              <w:rPr>
                <w:rFonts w:ascii="Times New Roman" w:hAnsi="Times New Roman" w:cs="Times New Roman"/>
                <w:i/>
                <w:kern w:val="24"/>
                <w:sz w:val="24"/>
                <w:szCs w:val="24"/>
              </w:rPr>
              <w:t>ndryshimet</w:t>
            </w:r>
            <w:r w:rsidRPr="00A34FD0">
              <w:rPr>
                <w:rFonts w:ascii="Times New Roman" w:hAnsi="Times New Roman" w:cs="Times New Roman"/>
                <w:i/>
                <w:kern w:val="24"/>
                <w:sz w:val="24"/>
                <w:szCs w:val="24"/>
              </w:rPr>
              <w:t xml:space="preserve"> ndërmjet punës individuale dhe në grupe përkatësisht </w:t>
            </w:r>
            <w:r w:rsidR="00E520EF" w:rsidRPr="00A34FD0">
              <w:rPr>
                <w:rFonts w:ascii="Times New Roman" w:hAnsi="Times New Roman" w:cs="Times New Roman"/>
                <w:i/>
                <w:kern w:val="24"/>
                <w:sz w:val="24"/>
                <w:szCs w:val="24"/>
              </w:rPr>
              <w:t>gjene</w:t>
            </w:r>
            <w:r w:rsidRPr="00A34FD0">
              <w:rPr>
                <w:rFonts w:ascii="Times New Roman" w:hAnsi="Times New Roman" w:cs="Times New Roman"/>
                <w:i/>
                <w:sz w:val="24"/>
                <w:szCs w:val="24"/>
              </w:rPr>
              <w:t xml:space="preserve"> dallimet dhe ngjashmëritë e punës me projekte.</w:t>
            </w:r>
          </w:p>
          <w:p w:rsidR="00583505" w:rsidRPr="00B04FB2" w:rsidRDefault="00583505" w:rsidP="00583505">
            <w:pPr>
              <w:numPr>
                <w:ilvl w:val="1"/>
                <w:numId w:val="20"/>
              </w:numPr>
              <w:spacing w:line="240" w:lineRule="auto"/>
              <w:rPr>
                <w:rFonts w:ascii="Times New Roman" w:hAnsi="Times New Roman"/>
                <w:i/>
                <w:color w:val="0000FF"/>
              </w:rPr>
            </w:pPr>
            <w:r w:rsidRPr="00A34FD0">
              <w:rPr>
                <w:rFonts w:ascii="Times New Roman" w:hAnsi="Times New Roman"/>
                <w:i/>
                <w:kern w:val="24"/>
                <w:sz w:val="24"/>
                <w:szCs w:val="24"/>
              </w:rPr>
              <w:t>Shfrytëzon njohuritë dhe përvojën personale për të dizajnuar dhe për të zbatuar punë me projekte në shkollë në mënyrë individuale dhe në grup.</w:t>
            </w:r>
          </w:p>
          <w:p w:rsidR="00583505" w:rsidRPr="00BA4536" w:rsidRDefault="00583505" w:rsidP="00F86685">
            <w:pPr>
              <w:rPr>
                <w:rFonts w:ascii="Times New Roman" w:hAnsi="Times New Roman"/>
                <w:b/>
              </w:rPr>
            </w:pPr>
            <w:r w:rsidRPr="00BA4536">
              <w:rPr>
                <w:rFonts w:ascii="Times New Roman" w:hAnsi="Times New Roman"/>
                <w:b/>
                <w:kern w:val="24"/>
              </w:rPr>
              <w:t xml:space="preserve">2. </w:t>
            </w:r>
            <w:r w:rsidRPr="00BA4536">
              <w:rPr>
                <w:rFonts w:ascii="Times New Roman" w:hAnsi="Times New Roman" w:cs="Times New Roman"/>
                <w:b/>
                <w:sz w:val="24"/>
                <w:szCs w:val="24"/>
              </w:rPr>
              <w:t>Ngritja e kualiteteve personale për jetë dhe punë</w:t>
            </w:r>
          </w:p>
          <w:p w:rsidR="00583505" w:rsidRDefault="00583505" w:rsidP="00F86685">
            <w:pPr>
              <w:rPr>
                <w:rFonts w:ascii="Times New Roman" w:hAnsi="Times New Roman"/>
                <w:i/>
              </w:rPr>
            </w:pPr>
            <w:r w:rsidRPr="00B04FB2">
              <w:rPr>
                <w:rFonts w:ascii="Times New Roman" w:hAnsi="Times New Roman"/>
                <w:i/>
              </w:rPr>
              <w:t xml:space="preserve">2.1. </w:t>
            </w:r>
            <w:r w:rsidR="00E520EF" w:rsidRPr="00B04FB2">
              <w:rPr>
                <w:rFonts w:ascii="Times New Roman" w:hAnsi="Times New Roman" w:cs="Times New Roman"/>
                <w:i/>
                <w:sz w:val="24"/>
                <w:szCs w:val="24"/>
              </w:rPr>
              <w:t>Demonstron</w:t>
            </w:r>
            <w:r w:rsidRPr="00B04FB2">
              <w:rPr>
                <w:rFonts w:ascii="Times New Roman" w:hAnsi="Times New Roman" w:cs="Times New Roman"/>
                <w:i/>
                <w:sz w:val="24"/>
                <w:szCs w:val="24"/>
              </w:rPr>
              <w:t xml:space="preserve"> shkathtësitë e nevojshme për të siguruar </w:t>
            </w:r>
            <w:r w:rsidR="00E520EF" w:rsidRPr="00B04FB2">
              <w:rPr>
                <w:rFonts w:ascii="Times New Roman" w:hAnsi="Times New Roman" w:cs="Times New Roman"/>
                <w:i/>
                <w:sz w:val="24"/>
                <w:szCs w:val="24"/>
              </w:rPr>
              <w:t>bazën</w:t>
            </w:r>
            <w:r w:rsidRPr="00B04FB2">
              <w:rPr>
                <w:rFonts w:ascii="Times New Roman" w:hAnsi="Times New Roman" w:cs="Times New Roman"/>
                <w:i/>
                <w:sz w:val="24"/>
                <w:szCs w:val="24"/>
              </w:rPr>
              <w:t xml:space="preserve"> për zhvillim personal, </w:t>
            </w:r>
            <w:r w:rsidR="00E520EF" w:rsidRPr="00B04FB2">
              <w:rPr>
                <w:rFonts w:ascii="Times New Roman" w:hAnsi="Times New Roman" w:cs="Times New Roman"/>
                <w:i/>
                <w:sz w:val="24"/>
                <w:szCs w:val="24"/>
              </w:rPr>
              <w:t>profesional</w:t>
            </w:r>
            <w:r w:rsidRPr="00B04FB2">
              <w:rPr>
                <w:rFonts w:ascii="Times New Roman" w:hAnsi="Times New Roman" w:cs="Times New Roman"/>
                <w:i/>
                <w:sz w:val="24"/>
                <w:szCs w:val="24"/>
              </w:rPr>
              <w:t xml:space="preserve"> si dhe </w:t>
            </w:r>
            <w:r w:rsidRPr="00B04FB2">
              <w:rPr>
                <w:rFonts w:ascii="Times New Roman" w:hAnsi="Times New Roman" w:cs="Times New Roman"/>
                <w:i/>
                <w:sz w:val="24"/>
                <w:szCs w:val="24"/>
              </w:rPr>
              <w:lastRenderedPageBreak/>
              <w:t>mundësi të ndryshme në të nxënit.</w:t>
            </w:r>
          </w:p>
          <w:p w:rsidR="00583505" w:rsidRPr="00BA4536" w:rsidRDefault="00583505" w:rsidP="00F86685">
            <w:pPr>
              <w:rPr>
                <w:rFonts w:ascii="Times New Roman" w:hAnsi="Times New Roman"/>
                <w:b/>
              </w:rPr>
            </w:pPr>
            <w:r>
              <w:rPr>
                <w:rFonts w:ascii="Times New Roman" w:hAnsi="Times New Roman"/>
                <w:b/>
              </w:rPr>
              <w:t>4</w:t>
            </w:r>
            <w:r w:rsidRPr="00BA4536">
              <w:rPr>
                <w:rFonts w:ascii="Times New Roman" w:hAnsi="Times New Roman"/>
                <w:b/>
              </w:rPr>
              <w:t xml:space="preserve">. </w:t>
            </w:r>
            <w:r w:rsidRPr="00BA4536">
              <w:rPr>
                <w:rFonts w:ascii="Times New Roman" w:hAnsi="Times New Roman" w:cs="Times New Roman"/>
                <w:b/>
                <w:sz w:val="24"/>
                <w:szCs w:val="24"/>
              </w:rPr>
              <w:t>Përdorimi i TIK-ut për të avancuar nxënien dhe cilësinë e jetës së përditshme</w:t>
            </w:r>
            <w:r w:rsidRPr="00BA4536">
              <w:rPr>
                <w:rFonts w:ascii="Times New Roman" w:hAnsi="Times New Roman"/>
                <w:b/>
              </w:rPr>
              <w:t>.</w:t>
            </w:r>
          </w:p>
          <w:p w:rsidR="00583505" w:rsidRPr="00BB0294" w:rsidRDefault="00583505" w:rsidP="00F86685">
            <w:pPr>
              <w:rPr>
                <w:rFonts w:ascii="Times New Roman" w:hAnsi="Times New Roman"/>
                <w:b/>
                <w:i/>
                <w:color w:val="0000FF"/>
              </w:rPr>
            </w:pPr>
            <w:r w:rsidRPr="00BB0294">
              <w:rPr>
                <w:rFonts w:ascii="Times New Roman" w:hAnsi="Times New Roman"/>
                <w:i/>
              </w:rPr>
              <w:t xml:space="preserve">3.1. </w:t>
            </w:r>
            <w:r w:rsidRPr="00BB0294">
              <w:rPr>
                <w:rFonts w:ascii="Times New Roman" w:hAnsi="Times New Roman" w:cs="Times New Roman"/>
                <w:i/>
                <w:kern w:val="24"/>
                <w:sz w:val="24"/>
                <w:szCs w:val="24"/>
              </w:rPr>
              <w:t>Analizon disa nga përparësitë e përdorimit të TIK-ut për projekte dhe pune hulumtuese.</w:t>
            </w:r>
          </w:p>
          <w:p w:rsidR="00583505" w:rsidRPr="00BA4536" w:rsidRDefault="00583505" w:rsidP="00F86685">
            <w:pPr>
              <w:jc w:val="both"/>
              <w:rPr>
                <w:rFonts w:ascii="Times New Roman" w:hAnsi="Times New Roman"/>
                <w:b/>
              </w:rPr>
            </w:pPr>
            <w:r>
              <w:rPr>
                <w:rFonts w:ascii="Times New Roman" w:hAnsi="Times New Roman"/>
                <w:b/>
              </w:rPr>
              <w:t>8</w:t>
            </w:r>
            <w:r w:rsidRPr="00BA4536">
              <w:rPr>
                <w:rFonts w:ascii="Times New Roman" w:hAnsi="Times New Roman"/>
                <w:b/>
              </w:rPr>
              <w:t xml:space="preserve">. </w:t>
            </w:r>
            <w:r w:rsidRPr="00BA4536">
              <w:rPr>
                <w:rFonts w:ascii="Times New Roman" w:hAnsi="Times New Roman" w:cs="Times New Roman"/>
                <w:b/>
                <w:sz w:val="24"/>
                <w:szCs w:val="24"/>
              </w:rPr>
              <w:t>Ko</w:t>
            </w:r>
            <w:r w:rsidRPr="00BA4536">
              <w:rPr>
                <w:rFonts w:ascii="Times New Roman" w:hAnsi="Times New Roman"/>
                <w:b/>
              </w:rPr>
              <w:t xml:space="preserve">munikimi </w:t>
            </w:r>
            <w:r w:rsidRPr="00BA4536">
              <w:rPr>
                <w:rFonts w:ascii="Times New Roman" w:hAnsi="Times New Roman" w:cs="Times New Roman"/>
                <w:b/>
                <w:sz w:val="24"/>
                <w:szCs w:val="24"/>
              </w:rPr>
              <w:t>për jetë dhe punë</w:t>
            </w:r>
            <w:r w:rsidRPr="00BA4536">
              <w:rPr>
                <w:rFonts w:ascii="Times New Roman" w:hAnsi="Times New Roman"/>
                <w:b/>
              </w:rPr>
              <w:t>.</w:t>
            </w:r>
          </w:p>
          <w:p w:rsidR="00583505" w:rsidRPr="008D71D7" w:rsidRDefault="00583505" w:rsidP="00F86685">
            <w:pPr>
              <w:jc w:val="both"/>
              <w:rPr>
                <w:rFonts w:ascii="Times New Roman" w:hAnsi="Times New Roman"/>
                <w:i/>
              </w:rPr>
            </w:pPr>
            <w:r w:rsidRPr="008D71D7">
              <w:rPr>
                <w:rFonts w:ascii="Times New Roman" w:hAnsi="Times New Roman"/>
                <w:i/>
              </w:rPr>
              <w:t xml:space="preserve">4.1. </w:t>
            </w:r>
            <w:r w:rsidRPr="008D71D7">
              <w:rPr>
                <w:rFonts w:ascii="Times New Roman" w:hAnsi="Times New Roman" w:cs="Times New Roman"/>
                <w:i/>
                <w:kern w:val="24"/>
                <w:sz w:val="24"/>
                <w:szCs w:val="24"/>
              </w:rPr>
              <w:t>Përdor multimedia për të marrë informacione për implementimin e detyrave dhe projekteve të ndryshme.</w:t>
            </w:r>
          </w:p>
          <w:p w:rsidR="00583505" w:rsidRPr="000A5307" w:rsidRDefault="00583505" w:rsidP="00F86685">
            <w:pPr>
              <w:jc w:val="both"/>
              <w:rPr>
                <w:rFonts w:ascii="Times New Roman" w:hAnsi="Times New Roman"/>
                <w:b/>
              </w:rPr>
            </w:pPr>
          </w:p>
        </w:tc>
      </w:tr>
      <w:tr w:rsidR="00583505" w:rsidRPr="0040164D" w:rsidTr="0026179E">
        <w:tc>
          <w:tcPr>
            <w:tcW w:w="2448" w:type="dxa"/>
            <w:vMerge/>
          </w:tcPr>
          <w:p w:rsidR="00583505" w:rsidRPr="0040164D" w:rsidRDefault="00583505" w:rsidP="00F86685">
            <w:pPr>
              <w:rPr>
                <w:rFonts w:ascii="Times New Roman" w:hAnsi="Times New Roman"/>
              </w:rPr>
            </w:pPr>
          </w:p>
        </w:tc>
        <w:tc>
          <w:tcPr>
            <w:tcW w:w="1710" w:type="dxa"/>
          </w:tcPr>
          <w:p w:rsidR="00583505" w:rsidRPr="0040164D" w:rsidRDefault="00583505" w:rsidP="00F86685">
            <w:pPr>
              <w:rPr>
                <w:rFonts w:ascii="Times New Roman" w:hAnsi="Times New Roman"/>
                <w:b/>
              </w:rPr>
            </w:pPr>
            <w:r w:rsidRPr="0040164D">
              <w:rPr>
                <w:rFonts w:ascii="Times New Roman" w:hAnsi="Times New Roman"/>
                <w:b/>
              </w:rPr>
              <w:t>Tema</w:t>
            </w:r>
          </w:p>
        </w:tc>
        <w:tc>
          <w:tcPr>
            <w:tcW w:w="8730" w:type="dxa"/>
          </w:tcPr>
          <w:p w:rsidR="00583505" w:rsidRDefault="00583505" w:rsidP="00F86685">
            <w:pPr>
              <w:rPr>
                <w:rFonts w:ascii="Times New Roman" w:hAnsi="Times New Roman"/>
                <w:b/>
              </w:rPr>
            </w:pPr>
            <w:r w:rsidRPr="0040164D">
              <w:rPr>
                <w:rFonts w:ascii="Times New Roman" w:hAnsi="Times New Roman"/>
                <w:b/>
              </w:rPr>
              <w:t>Rezultatet e të nxënit të lëndës (RNL)</w:t>
            </w:r>
          </w:p>
          <w:p w:rsidR="00583505" w:rsidRPr="0040164D" w:rsidRDefault="00583505" w:rsidP="00F86685">
            <w:pPr>
              <w:rPr>
                <w:rFonts w:ascii="Times New Roman" w:hAnsi="Times New Roman"/>
                <w:b/>
              </w:rPr>
            </w:pPr>
          </w:p>
        </w:tc>
      </w:tr>
      <w:tr w:rsidR="00583505" w:rsidRPr="0040164D" w:rsidTr="0026179E">
        <w:tc>
          <w:tcPr>
            <w:tcW w:w="2448" w:type="dxa"/>
            <w:vMerge/>
          </w:tcPr>
          <w:p w:rsidR="00583505" w:rsidRPr="0040164D" w:rsidRDefault="00583505" w:rsidP="00F86685">
            <w:pPr>
              <w:rPr>
                <w:rFonts w:ascii="Times New Roman" w:hAnsi="Times New Roman"/>
              </w:rPr>
            </w:pPr>
          </w:p>
        </w:tc>
        <w:tc>
          <w:tcPr>
            <w:tcW w:w="1710" w:type="dxa"/>
          </w:tcPr>
          <w:p w:rsidR="00583505" w:rsidRPr="00612256" w:rsidRDefault="00583505" w:rsidP="00F86685">
            <w:pPr>
              <w:rPr>
                <w:rFonts w:ascii="Times New Roman" w:hAnsi="Times New Roman" w:cs="Times New Roman"/>
                <w:sz w:val="24"/>
                <w:szCs w:val="24"/>
              </w:rPr>
            </w:pPr>
          </w:p>
          <w:p w:rsidR="00583505" w:rsidRPr="00612256" w:rsidRDefault="00583505" w:rsidP="00F86685">
            <w:pPr>
              <w:rPr>
                <w:rFonts w:ascii="Times New Roman" w:hAnsi="Times New Roman" w:cs="Times New Roman"/>
                <w:sz w:val="24"/>
                <w:szCs w:val="24"/>
              </w:rPr>
            </w:pPr>
            <w:r w:rsidRPr="00612256">
              <w:rPr>
                <w:rFonts w:ascii="Times New Roman" w:hAnsi="Times New Roman" w:cs="Times New Roman"/>
                <w:sz w:val="24"/>
                <w:szCs w:val="24"/>
              </w:rPr>
              <w:t>Formulat dhe Funksionet</w:t>
            </w:r>
          </w:p>
          <w:p w:rsidR="00583505" w:rsidRPr="00612256" w:rsidRDefault="00583505" w:rsidP="00F86685">
            <w:pPr>
              <w:rPr>
                <w:rFonts w:ascii="Times New Roman" w:hAnsi="Times New Roman" w:cs="Times New Roman"/>
                <w:sz w:val="24"/>
                <w:szCs w:val="24"/>
              </w:rPr>
            </w:pPr>
          </w:p>
        </w:tc>
        <w:tc>
          <w:tcPr>
            <w:tcW w:w="8730" w:type="dxa"/>
          </w:tcPr>
          <w:p w:rsidR="00583505" w:rsidRPr="00612256" w:rsidRDefault="00583505" w:rsidP="00F86685">
            <w:pPr>
              <w:pStyle w:val="ListParagraph"/>
              <w:spacing w:line="240" w:lineRule="auto"/>
              <w:ind w:left="0"/>
              <w:rPr>
                <w:rFonts w:ascii="Times New Roman" w:hAnsi="Times New Roman" w:cs="Times New Roman"/>
                <w:sz w:val="24"/>
                <w:szCs w:val="24"/>
              </w:rPr>
            </w:pPr>
            <w:r w:rsidRPr="00612256">
              <w:rPr>
                <w:rFonts w:ascii="Times New Roman" w:hAnsi="Times New Roman" w:cs="Times New Roman"/>
                <w:sz w:val="24"/>
                <w:szCs w:val="24"/>
              </w:rPr>
              <w:t>Nxënësi:</w:t>
            </w:r>
          </w:p>
          <w:p w:rsidR="00583505" w:rsidRPr="00612256" w:rsidRDefault="00583505" w:rsidP="00583505">
            <w:pPr>
              <w:numPr>
                <w:ilvl w:val="0"/>
                <w:numId w:val="19"/>
              </w:numPr>
              <w:spacing w:line="240" w:lineRule="auto"/>
              <w:rPr>
                <w:rFonts w:ascii="Times New Roman" w:eastAsia="Times New Roman" w:hAnsi="Times New Roman" w:cs="Times New Roman"/>
                <w:bCs/>
                <w:sz w:val="24"/>
                <w:szCs w:val="24"/>
              </w:rPr>
            </w:pPr>
            <w:r w:rsidRPr="00612256">
              <w:rPr>
                <w:rFonts w:ascii="Times New Roman" w:eastAsia="Times New Roman" w:hAnsi="Times New Roman" w:cs="Times New Roman"/>
                <w:bCs/>
                <w:sz w:val="24"/>
                <w:szCs w:val="24"/>
              </w:rPr>
              <w:t>Shpjegon veprimet në lidhje me formulat.</w:t>
            </w:r>
          </w:p>
          <w:p w:rsidR="00583505" w:rsidRPr="00612256" w:rsidRDefault="00583505" w:rsidP="00583505">
            <w:pPr>
              <w:numPr>
                <w:ilvl w:val="0"/>
                <w:numId w:val="19"/>
              </w:numPr>
              <w:spacing w:line="240" w:lineRule="auto"/>
              <w:rPr>
                <w:rFonts w:ascii="Times New Roman" w:eastAsia="Times New Roman" w:hAnsi="Times New Roman" w:cs="Times New Roman"/>
                <w:bCs/>
                <w:sz w:val="24"/>
                <w:szCs w:val="24"/>
              </w:rPr>
            </w:pPr>
            <w:r w:rsidRPr="00612256">
              <w:rPr>
                <w:rFonts w:ascii="Times New Roman" w:eastAsia="Times New Roman" w:hAnsi="Times New Roman" w:cs="Times New Roman"/>
                <w:bCs/>
                <w:sz w:val="24"/>
                <w:szCs w:val="24"/>
              </w:rPr>
              <w:t>Lokalizon vendosjen e formulave në qeli.</w:t>
            </w:r>
          </w:p>
          <w:p w:rsidR="00583505" w:rsidRPr="00612256" w:rsidRDefault="00583505" w:rsidP="00583505">
            <w:pPr>
              <w:numPr>
                <w:ilvl w:val="0"/>
                <w:numId w:val="19"/>
              </w:numPr>
              <w:spacing w:line="240" w:lineRule="auto"/>
              <w:rPr>
                <w:rFonts w:ascii="Times New Roman" w:hAnsi="Times New Roman" w:cs="Times New Roman"/>
                <w:sz w:val="24"/>
                <w:szCs w:val="24"/>
              </w:rPr>
            </w:pPr>
            <w:r w:rsidRPr="00612256">
              <w:rPr>
                <w:rFonts w:ascii="Times New Roman" w:eastAsia="Times New Roman" w:hAnsi="Times New Roman" w:cs="Times New Roman"/>
                <w:bCs/>
                <w:sz w:val="24"/>
                <w:szCs w:val="24"/>
              </w:rPr>
              <w:t xml:space="preserve">Cekë shprehjet </w:t>
            </w:r>
            <w:r w:rsidR="00E520EF" w:rsidRPr="00612256">
              <w:rPr>
                <w:rFonts w:ascii="Times New Roman" w:eastAsia="Times New Roman" w:hAnsi="Times New Roman" w:cs="Times New Roman"/>
                <w:bCs/>
                <w:sz w:val="24"/>
                <w:szCs w:val="24"/>
              </w:rPr>
              <w:t>aritmetikorë</w:t>
            </w:r>
            <w:r w:rsidRPr="00612256">
              <w:rPr>
                <w:rFonts w:ascii="Times New Roman" w:eastAsia="Times New Roman" w:hAnsi="Times New Roman" w:cs="Times New Roman"/>
                <w:bCs/>
                <w:sz w:val="24"/>
                <w:szCs w:val="24"/>
              </w:rPr>
              <w:t>.</w:t>
            </w:r>
          </w:p>
          <w:p w:rsidR="00583505" w:rsidRPr="00612256" w:rsidRDefault="00E520EF" w:rsidP="00583505">
            <w:pPr>
              <w:numPr>
                <w:ilvl w:val="0"/>
                <w:numId w:val="19"/>
              </w:numPr>
              <w:spacing w:line="240" w:lineRule="auto"/>
              <w:rPr>
                <w:rFonts w:ascii="Times New Roman" w:hAnsi="Times New Roman" w:cs="Times New Roman"/>
                <w:color w:val="222222"/>
                <w:sz w:val="24"/>
                <w:szCs w:val="24"/>
              </w:rPr>
            </w:pPr>
            <w:r w:rsidRPr="00612256">
              <w:rPr>
                <w:rFonts w:ascii="Times New Roman" w:eastAsia="Times New Roman" w:hAnsi="Times New Roman" w:cs="Times New Roman"/>
                <w:sz w:val="24"/>
                <w:szCs w:val="24"/>
              </w:rPr>
              <w:t>Demonstro</w:t>
            </w:r>
            <w:r w:rsidRPr="00612256">
              <w:rPr>
                <w:rFonts w:ascii="Times New Roman" w:hAnsi="Times New Roman" w:cs="Times New Roman"/>
                <w:bCs/>
                <w:sz w:val="24"/>
                <w:szCs w:val="24"/>
              </w:rPr>
              <w:t>n</w:t>
            </w:r>
            <w:r w:rsidR="00583505" w:rsidRPr="00612256">
              <w:rPr>
                <w:rFonts w:ascii="Times New Roman" w:hAnsi="Times New Roman" w:cs="Times New Roman"/>
                <w:bCs/>
                <w:sz w:val="24"/>
                <w:szCs w:val="24"/>
              </w:rPr>
              <w:t xml:space="preserve"> përmes shembujve  </w:t>
            </w:r>
            <w:r w:rsidR="00583505" w:rsidRPr="00612256">
              <w:rPr>
                <w:rFonts w:ascii="Times New Roman" w:eastAsia="Times New Roman" w:hAnsi="Times New Roman" w:cs="Times New Roman"/>
                <w:sz w:val="24"/>
                <w:szCs w:val="24"/>
              </w:rPr>
              <w:t xml:space="preserve">përdorimi e disa funksioneve elementare </w:t>
            </w:r>
            <w:r w:rsidR="00583505" w:rsidRPr="00612256">
              <w:rPr>
                <w:rFonts w:ascii="Times New Roman" w:hAnsi="Times New Roman" w:cs="Times New Roman"/>
                <w:bCs/>
                <w:sz w:val="24"/>
                <w:szCs w:val="24"/>
              </w:rPr>
              <w:t xml:space="preserve"> insertimin e tyre (përdorimi i funksioneve të ndryshme, llogaritjen e shumes, prodhimit etj. </w:t>
            </w:r>
          </w:p>
          <w:p w:rsidR="00583505" w:rsidRPr="00612256" w:rsidRDefault="00E520EF" w:rsidP="00583505">
            <w:pPr>
              <w:numPr>
                <w:ilvl w:val="0"/>
                <w:numId w:val="19"/>
              </w:numPr>
              <w:spacing w:line="240" w:lineRule="auto"/>
              <w:rPr>
                <w:rFonts w:ascii="Times New Roman" w:hAnsi="Times New Roman" w:cs="Times New Roman"/>
                <w:sz w:val="24"/>
                <w:szCs w:val="24"/>
              </w:rPr>
            </w:pPr>
            <w:r w:rsidRPr="00612256">
              <w:rPr>
                <w:rFonts w:ascii="Times New Roman" w:hAnsi="Times New Roman" w:cs="Times New Roman"/>
                <w:color w:val="222222"/>
                <w:sz w:val="24"/>
                <w:szCs w:val="24"/>
              </w:rPr>
              <w:t>Përdor funksione pë</w:t>
            </w:r>
            <w:r w:rsidR="00583505" w:rsidRPr="00612256">
              <w:rPr>
                <w:rFonts w:ascii="Times New Roman" w:hAnsi="Times New Roman" w:cs="Times New Roman"/>
                <w:color w:val="222222"/>
                <w:sz w:val="24"/>
                <w:szCs w:val="24"/>
              </w:rPr>
              <w:t xml:space="preserve">r </w:t>
            </w:r>
            <w:r w:rsidRPr="00612256">
              <w:rPr>
                <w:rFonts w:ascii="Times New Roman" w:hAnsi="Times New Roman" w:cs="Times New Roman"/>
                <w:color w:val="222222"/>
                <w:sz w:val="24"/>
                <w:szCs w:val="24"/>
              </w:rPr>
              <w:t>punën</w:t>
            </w:r>
            <w:r w:rsidR="00583505" w:rsidRPr="00612256">
              <w:rPr>
                <w:rFonts w:ascii="Times New Roman" w:hAnsi="Times New Roman" w:cs="Times New Roman"/>
                <w:color w:val="222222"/>
                <w:sz w:val="24"/>
                <w:szCs w:val="24"/>
              </w:rPr>
              <w:t xml:space="preserve"> me tekst, funksionet financiare dhe </w:t>
            </w:r>
            <w:r w:rsidRPr="00612256">
              <w:rPr>
                <w:rFonts w:ascii="Times New Roman" w:hAnsi="Times New Roman" w:cs="Times New Roman"/>
                <w:color w:val="222222"/>
                <w:sz w:val="24"/>
                <w:szCs w:val="24"/>
              </w:rPr>
              <w:t>shpjegon</w:t>
            </w:r>
            <w:r w:rsidR="00583505" w:rsidRPr="00612256">
              <w:rPr>
                <w:rFonts w:ascii="Times New Roman" w:hAnsi="Times New Roman" w:cs="Times New Roman"/>
                <w:color w:val="222222"/>
                <w:sz w:val="24"/>
                <w:szCs w:val="24"/>
              </w:rPr>
              <w:t xml:space="preserve"> </w:t>
            </w:r>
            <w:r w:rsidRPr="00612256">
              <w:rPr>
                <w:rFonts w:ascii="Times New Roman" w:hAnsi="Times New Roman" w:cs="Times New Roman"/>
                <w:color w:val="222222"/>
                <w:sz w:val="24"/>
                <w:szCs w:val="24"/>
              </w:rPr>
              <w:t>rendësin</w:t>
            </w:r>
            <w:r w:rsidR="00583505" w:rsidRPr="00612256">
              <w:rPr>
                <w:rFonts w:ascii="Times New Roman" w:hAnsi="Times New Roman" w:cs="Times New Roman"/>
                <w:color w:val="222222"/>
                <w:sz w:val="24"/>
                <w:szCs w:val="24"/>
              </w:rPr>
              <w:t xml:space="preserve"> e tyre.</w:t>
            </w:r>
          </w:p>
          <w:p w:rsidR="00583505" w:rsidRPr="00612256" w:rsidRDefault="00583505" w:rsidP="00583505">
            <w:pPr>
              <w:numPr>
                <w:ilvl w:val="0"/>
                <w:numId w:val="19"/>
              </w:numPr>
              <w:spacing w:line="240" w:lineRule="auto"/>
              <w:rPr>
                <w:rFonts w:ascii="Times New Roman" w:hAnsi="Times New Roman" w:cs="Times New Roman"/>
                <w:sz w:val="24"/>
                <w:szCs w:val="24"/>
              </w:rPr>
            </w:pPr>
            <w:r w:rsidRPr="00612256">
              <w:rPr>
                <w:rFonts w:ascii="Times New Roman" w:hAnsi="Times New Roman" w:cs="Times New Roman"/>
                <w:sz w:val="24"/>
                <w:szCs w:val="24"/>
              </w:rPr>
              <w:t xml:space="preserve">Identifikon zgjidhjen e problemeve gjate përdorimit të </w:t>
            </w:r>
            <w:r w:rsidR="00E520EF" w:rsidRPr="00612256">
              <w:rPr>
                <w:rFonts w:ascii="Times New Roman" w:hAnsi="Times New Roman" w:cs="Times New Roman"/>
                <w:sz w:val="24"/>
                <w:szCs w:val="24"/>
              </w:rPr>
              <w:t>funksioneve</w:t>
            </w:r>
            <w:r w:rsidRPr="00612256">
              <w:rPr>
                <w:rFonts w:ascii="Times New Roman" w:hAnsi="Times New Roman" w:cs="Times New Roman"/>
                <w:sz w:val="24"/>
                <w:szCs w:val="24"/>
              </w:rPr>
              <w:t>.</w:t>
            </w:r>
          </w:p>
          <w:p w:rsidR="00583505" w:rsidRPr="00612256" w:rsidRDefault="00583505" w:rsidP="00F86685">
            <w:pPr>
              <w:ind w:left="720"/>
              <w:rPr>
                <w:rFonts w:ascii="Times New Roman" w:hAnsi="Times New Roman" w:cs="Times New Roman"/>
                <w:color w:val="222222"/>
                <w:sz w:val="24"/>
                <w:szCs w:val="24"/>
              </w:rPr>
            </w:pPr>
          </w:p>
          <w:p w:rsidR="00583505" w:rsidRPr="00612256" w:rsidRDefault="00583505" w:rsidP="00F86685">
            <w:pPr>
              <w:ind w:left="720"/>
              <w:rPr>
                <w:rFonts w:ascii="Times New Roman" w:eastAsia="Times New Roman" w:hAnsi="Times New Roman" w:cs="Times New Roman"/>
                <w:bCs/>
                <w:sz w:val="24"/>
                <w:szCs w:val="24"/>
              </w:rPr>
            </w:pPr>
          </w:p>
          <w:p w:rsidR="00583505" w:rsidRPr="00612256" w:rsidRDefault="00583505" w:rsidP="00F86685">
            <w:pPr>
              <w:pStyle w:val="ListParagraph"/>
              <w:spacing w:line="240" w:lineRule="auto"/>
              <w:ind w:left="0"/>
              <w:rPr>
                <w:rFonts w:ascii="Times New Roman" w:hAnsi="Times New Roman" w:cs="Times New Roman"/>
                <w:color w:val="0000FF"/>
                <w:sz w:val="24"/>
                <w:szCs w:val="24"/>
              </w:rPr>
            </w:pPr>
          </w:p>
        </w:tc>
      </w:tr>
      <w:tr w:rsidR="00583505" w:rsidRPr="0040164D" w:rsidTr="0026179E">
        <w:trPr>
          <w:trHeight w:val="1185"/>
        </w:trPr>
        <w:tc>
          <w:tcPr>
            <w:tcW w:w="2448" w:type="dxa"/>
            <w:vMerge/>
          </w:tcPr>
          <w:p w:rsidR="00583505" w:rsidRPr="0040164D" w:rsidRDefault="00583505" w:rsidP="00F86685">
            <w:pPr>
              <w:rPr>
                <w:rFonts w:ascii="Times New Roman" w:hAnsi="Times New Roman"/>
              </w:rPr>
            </w:pPr>
          </w:p>
        </w:tc>
        <w:tc>
          <w:tcPr>
            <w:tcW w:w="1710" w:type="dxa"/>
          </w:tcPr>
          <w:p w:rsidR="00583505" w:rsidRPr="00612256" w:rsidRDefault="00583505" w:rsidP="00F86685">
            <w:pPr>
              <w:rPr>
                <w:rFonts w:ascii="Times New Roman" w:hAnsi="Times New Roman" w:cs="Times New Roman"/>
                <w:sz w:val="24"/>
                <w:szCs w:val="24"/>
              </w:rPr>
            </w:pPr>
          </w:p>
          <w:p w:rsidR="00583505" w:rsidRPr="00612256" w:rsidRDefault="00583505" w:rsidP="00F86685">
            <w:pPr>
              <w:rPr>
                <w:rFonts w:ascii="Times New Roman" w:hAnsi="Times New Roman" w:cs="Times New Roman"/>
                <w:sz w:val="24"/>
                <w:szCs w:val="24"/>
              </w:rPr>
            </w:pPr>
            <w:r w:rsidRPr="00612256">
              <w:rPr>
                <w:rFonts w:ascii="Times New Roman" w:hAnsi="Times New Roman" w:cs="Times New Roman"/>
                <w:sz w:val="24"/>
                <w:szCs w:val="24"/>
              </w:rPr>
              <w:t>Analizimi i të dhënave</w:t>
            </w:r>
          </w:p>
          <w:p w:rsidR="00583505" w:rsidRPr="00612256" w:rsidRDefault="00583505" w:rsidP="00F86685">
            <w:pPr>
              <w:rPr>
                <w:rFonts w:ascii="Times New Roman" w:hAnsi="Times New Roman" w:cs="Times New Roman"/>
                <w:sz w:val="24"/>
                <w:szCs w:val="24"/>
              </w:rPr>
            </w:pPr>
          </w:p>
        </w:tc>
        <w:tc>
          <w:tcPr>
            <w:tcW w:w="8730" w:type="dxa"/>
          </w:tcPr>
          <w:p w:rsidR="00583505" w:rsidRPr="00612256" w:rsidRDefault="00583505" w:rsidP="00F86685">
            <w:pPr>
              <w:pStyle w:val="ListParagraph"/>
              <w:spacing w:line="240" w:lineRule="auto"/>
              <w:rPr>
                <w:rFonts w:ascii="Times New Roman" w:hAnsi="Times New Roman" w:cs="Times New Roman"/>
                <w:sz w:val="24"/>
                <w:szCs w:val="24"/>
              </w:rPr>
            </w:pPr>
          </w:p>
          <w:p w:rsidR="00583505" w:rsidRPr="00612256" w:rsidRDefault="00583505" w:rsidP="00583505">
            <w:pPr>
              <w:pStyle w:val="ListParagraph"/>
              <w:numPr>
                <w:ilvl w:val="0"/>
                <w:numId w:val="21"/>
              </w:numPr>
              <w:spacing w:line="240" w:lineRule="auto"/>
              <w:rPr>
                <w:rFonts w:ascii="Times New Roman" w:hAnsi="Times New Roman" w:cs="Times New Roman"/>
                <w:sz w:val="24"/>
                <w:szCs w:val="24"/>
              </w:rPr>
            </w:pPr>
            <w:r w:rsidRPr="00612256">
              <w:rPr>
                <w:rFonts w:ascii="Times New Roman" w:hAnsi="Times New Roman" w:cs="Times New Roman"/>
                <w:sz w:val="24"/>
                <w:szCs w:val="24"/>
              </w:rPr>
              <w:t xml:space="preserve">Shpjegon sortimin rritës dhe zvogëlues si dhe </w:t>
            </w:r>
            <w:r w:rsidR="00E520EF" w:rsidRPr="00612256">
              <w:rPr>
                <w:rFonts w:ascii="Times New Roman" w:hAnsi="Times New Roman" w:cs="Times New Roman"/>
                <w:sz w:val="24"/>
                <w:szCs w:val="24"/>
              </w:rPr>
              <w:t>bënë</w:t>
            </w:r>
            <w:r w:rsidRPr="00612256">
              <w:rPr>
                <w:rFonts w:ascii="Times New Roman" w:hAnsi="Times New Roman" w:cs="Times New Roman"/>
                <w:sz w:val="24"/>
                <w:szCs w:val="24"/>
              </w:rPr>
              <w:t xml:space="preserve"> filtrimin e të dhënave.</w:t>
            </w:r>
          </w:p>
          <w:p w:rsidR="00583505" w:rsidRPr="00612256" w:rsidRDefault="00583505" w:rsidP="00F86685">
            <w:pPr>
              <w:pStyle w:val="ListParagraph"/>
              <w:spacing w:line="240" w:lineRule="auto"/>
              <w:ind w:left="360"/>
              <w:rPr>
                <w:rFonts w:ascii="Times New Roman" w:hAnsi="Times New Roman" w:cs="Times New Roman"/>
                <w:sz w:val="24"/>
                <w:szCs w:val="24"/>
              </w:rPr>
            </w:pPr>
          </w:p>
        </w:tc>
      </w:tr>
      <w:tr w:rsidR="00583505" w:rsidRPr="0040164D" w:rsidTr="0026179E">
        <w:trPr>
          <w:trHeight w:val="300"/>
        </w:trPr>
        <w:tc>
          <w:tcPr>
            <w:tcW w:w="2448" w:type="dxa"/>
            <w:vMerge/>
          </w:tcPr>
          <w:p w:rsidR="00583505" w:rsidRPr="0040164D" w:rsidRDefault="00583505" w:rsidP="00F86685">
            <w:pPr>
              <w:rPr>
                <w:rFonts w:ascii="Times New Roman" w:hAnsi="Times New Roman"/>
              </w:rPr>
            </w:pPr>
          </w:p>
        </w:tc>
        <w:tc>
          <w:tcPr>
            <w:tcW w:w="1710" w:type="dxa"/>
          </w:tcPr>
          <w:p w:rsidR="00583505" w:rsidRPr="00612256" w:rsidRDefault="00583505" w:rsidP="00F86685">
            <w:pPr>
              <w:rPr>
                <w:rFonts w:ascii="Times New Roman" w:hAnsi="Times New Roman" w:cs="Times New Roman"/>
                <w:sz w:val="24"/>
                <w:szCs w:val="24"/>
              </w:rPr>
            </w:pPr>
          </w:p>
          <w:p w:rsidR="00583505" w:rsidRPr="00612256" w:rsidRDefault="00583505" w:rsidP="00F86685">
            <w:pPr>
              <w:spacing w:line="240" w:lineRule="auto"/>
              <w:rPr>
                <w:rFonts w:ascii="Times New Roman" w:hAnsi="Times New Roman" w:cs="Times New Roman"/>
                <w:sz w:val="24"/>
                <w:szCs w:val="24"/>
              </w:rPr>
            </w:pPr>
            <w:r w:rsidRPr="00612256">
              <w:rPr>
                <w:rFonts w:ascii="Times New Roman" w:hAnsi="Times New Roman" w:cs="Times New Roman"/>
                <w:sz w:val="24"/>
                <w:szCs w:val="24"/>
              </w:rPr>
              <w:t>Rregullimi i faqeve dhe shtypja</w:t>
            </w:r>
          </w:p>
        </w:tc>
        <w:tc>
          <w:tcPr>
            <w:tcW w:w="8730" w:type="dxa"/>
          </w:tcPr>
          <w:p w:rsidR="00583505" w:rsidRPr="00612256" w:rsidRDefault="00583505" w:rsidP="00F86685">
            <w:pPr>
              <w:pStyle w:val="ListParagraph"/>
              <w:spacing w:line="240" w:lineRule="auto"/>
              <w:ind w:left="360"/>
              <w:rPr>
                <w:rFonts w:ascii="Times New Roman" w:hAnsi="Times New Roman" w:cs="Times New Roman"/>
                <w:sz w:val="24"/>
                <w:szCs w:val="24"/>
              </w:rPr>
            </w:pPr>
          </w:p>
          <w:p w:rsidR="00583505" w:rsidRPr="00612256" w:rsidRDefault="00E520EF" w:rsidP="00583505">
            <w:pPr>
              <w:numPr>
                <w:ilvl w:val="0"/>
                <w:numId w:val="21"/>
              </w:numPr>
              <w:spacing w:line="240" w:lineRule="auto"/>
              <w:rPr>
                <w:rFonts w:ascii="Times New Roman" w:hAnsi="Times New Roman" w:cs="Times New Roman"/>
                <w:sz w:val="24"/>
                <w:szCs w:val="24"/>
              </w:rPr>
            </w:pPr>
            <w:r w:rsidRPr="00612256">
              <w:rPr>
                <w:rFonts w:ascii="Times New Roman" w:hAnsi="Times New Roman" w:cs="Times New Roman"/>
                <w:sz w:val="24"/>
                <w:szCs w:val="24"/>
              </w:rPr>
              <w:t>Tregon</w:t>
            </w:r>
            <w:r w:rsidR="00583505" w:rsidRPr="00612256">
              <w:rPr>
                <w:rFonts w:ascii="Times New Roman" w:hAnsi="Times New Roman" w:cs="Times New Roman"/>
                <w:sz w:val="24"/>
                <w:szCs w:val="24"/>
              </w:rPr>
              <w:t xml:space="preserve"> hapat për printimin e të dhënave.</w:t>
            </w:r>
          </w:p>
          <w:p w:rsidR="00583505" w:rsidRPr="00612256" w:rsidRDefault="00583505" w:rsidP="00583505">
            <w:pPr>
              <w:numPr>
                <w:ilvl w:val="0"/>
                <w:numId w:val="21"/>
              </w:numPr>
              <w:spacing w:line="240" w:lineRule="auto"/>
              <w:rPr>
                <w:rFonts w:ascii="Times New Roman" w:hAnsi="Times New Roman" w:cs="Times New Roman"/>
                <w:sz w:val="24"/>
                <w:szCs w:val="24"/>
              </w:rPr>
            </w:pPr>
            <w:r w:rsidRPr="00612256">
              <w:rPr>
                <w:rFonts w:ascii="Times New Roman" w:hAnsi="Times New Roman" w:cs="Times New Roman"/>
                <w:sz w:val="24"/>
                <w:szCs w:val="24"/>
              </w:rPr>
              <w:t>Emërton fillimin dhe fundin e faqes.</w:t>
            </w:r>
          </w:p>
          <w:p w:rsidR="00583505" w:rsidRPr="00612256" w:rsidRDefault="00E520EF" w:rsidP="00583505">
            <w:pPr>
              <w:numPr>
                <w:ilvl w:val="0"/>
                <w:numId w:val="21"/>
              </w:numPr>
              <w:spacing w:line="240" w:lineRule="auto"/>
              <w:rPr>
                <w:rFonts w:ascii="Times New Roman" w:hAnsi="Times New Roman" w:cs="Times New Roman"/>
                <w:sz w:val="24"/>
                <w:szCs w:val="24"/>
              </w:rPr>
            </w:pPr>
            <w:r w:rsidRPr="00612256">
              <w:rPr>
                <w:rFonts w:ascii="Times New Roman" w:hAnsi="Times New Roman" w:cs="Times New Roman"/>
                <w:sz w:val="24"/>
                <w:szCs w:val="24"/>
              </w:rPr>
              <w:t>Demonstron</w:t>
            </w:r>
            <w:r w:rsidR="00583505" w:rsidRPr="00612256">
              <w:rPr>
                <w:rFonts w:ascii="Times New Roman" w:hAnsi="Times New Roman" w:cs="Times New Roman"/>
                <w:sz w:val="24"/>
                <w:szCs w:val="24"/>
              </w:rPr>
              <w:t xml:space="preserve"> organizimin e fletës punuese</w:t>
            </w:r>
          </w:p>
          <w:p w:rsidR="00583505" w:rsidRPr="00612256" w:rsidRDefault="00583505" w:rsidP="00F86685">
            <w:pPr>
              <w:pStyle w:val="ListParagraph"/>
              <w:spacing w:line="240" w:lineRule="auto"/>
              <w:ind w:left="360"/>
              <w:rPr>
                <w:rFonts w:ascii="Times New Roman" w:hAnsi="Times New Roman" w:cs="Times New Roman"/>
                <w:sz w:val="24"/>
                <w:szCs w:val="24"/>
              </w:rPr>
            </w:pPr>
          </w:p>
        </w:tc>
      </w:tr>
      <w:tr w:rsidR="00583505" w:rsidRPr="0040164D" w:rsidTr="0026179E">
        <w:trPr>
          <w:trHeight w:val="237"/>
        </w:trPr>
        <w:tc>
          <w:tcPr>
            <w:tcW w:w="2448" w:type="dxa"/>
            <w:vMerge/>
          </w:tcPr>
          <w:p w:rsidR="00583505" w:rsidRPr="0040164D" w:rsidRDefault="00583505" w:rsidP="00F86685">
            <w:pPr>
              <w:rPr>
                <w:rFonts w:ascii="Times New Roman" w:hAnsi="Times New Roman"/>
              </w:rPr>
            </w:pPr>
          </w:p>
        </w:tc>
        <w:tc>
          <w:tcPr>
            <w:tcW w:w="1710" w:type="dxa"/>
          </w:tcPr>
          <w:p w:rsidR="00583505" w:rsidRPr="00612256" w:rsidRDefault="00583505" w:rsidP="00F86685">
            <w:pPr>
              <w:rPr>
                <w:rFonts w:ascii="Times New Roman" w:hAnsi="Times New Roman" w:cs="Times New Roman"/>
                <w:sz w:val="24"/>
                <w:szCs w:val="24"/>
              </w:rPr>
            </w:pPr>
          </w:p>
          <w:p w:rsidR="00583505" w:rsidRPr="00612256" w:rsidRDefault="00583505" w:rsidP="00F86685">
            <w:pPr>
              <w:rPr>
                <w:rFonts w:ascii="Times New Roman" w:hAnsi="Times New Roman" w:cs="Times New Roman"/>
                <w:sz w:val="24"/>
                <w:szCs w:val="24"/>
              </w:rPr>
            </w:pPr>
            <w:r w:rsidRPr="00612256">
              <w:rPr>
                <w:rFonts w:ascii="Times New Roman" w:hAnsi="Times New Roman" w:cs="Times New Roman"/>
                <w:sz w:val="24"/>
                <w:szCs w:val="24"/>
              </w:rPr>
              <w:t>Grafiku</w:t>
            </w:r>
          </w:p>
          <w:p w:rsidR="00583505" w:rsidRPr="00612256" w:rsidRDefault="00583505" w:rsidP="00F86685">
            <w:pPr>
              <w:spacing w:line="240" w:lineRule="auto"/>
              <w:rPr>
                <w:rFonts w:ascii="Times New Roman" w:hAnsi="Times New Roman" w:cs="Times New Roman"/>
                <w:sz w:val="24"/>
                <w:szCs w:val="24"/>
              </w:rPr>
            </w:pPr>
          </w:p>
        </w:tc>
        <w:tc>
          <w:tcPr>
            <w:tcW w:w="8730" w:type="dxa"/>
          </w:tcPr>
          <w:p w:rsidR="00583505" w:rsidRPr="00612256" w:rsidRDefault="00583505" w:rsidP="00F86685">
            <w:pPr>
              <w:pStyle w:val="ListParagraph"/>
              <w:spacing w:line="240" w:lineRule="auto"/>
              <w:ind w:left="360"/>
              <w:rPr>
                <w:rFonts w:ascii="Times New Roman" w:hAnsi="Times New Roman" w:cs="Times New Roman"/>
                <w:sz w:val="24"/>
                <w:szCs w:val="24"/>
              </w:rPr>
            </w:pPr>
          </w:p>
          <w:p w:rsidR="00583505" w:rsidRPr="00612256" w:rsidRDefault="00E520EF" w:rsidP="00583505">
            <w:pPr>
              <w:numPr>
                <w:ilvl w:val="0"/>
                <w:numId w:val="22"/>
              </w:numPr>
              <w:spacing w:line="240" w:lineRule="auto"/>
              <w:rPr>
                <w:rFonts w:ascii="Times New Roman" w:hAnsi="Times New Roman" w:cs="Times New Roman"/>
                <w:sz w:val="24"/>
                <w:szCs w:val="24"/>
              </w:rPr>
            </w:pPr>
            <w:r w:rsidRPr="00612256">
              <w:rPr>
                <w:rFonts w:ascii="Times New Roman" w:hAnsi="Times New Roman" w:cs="Times New Roman"/>
                <w:sz w:val="24"/>
                <w:szCs w:val="24"/>
              </w:rPr>
              <w:t>Ndërlidh hapat që duhet të pë</w:t>
            </w:r>
            <w:r w:rsidR="00583505" w:rsidRPr="00612256">
              <w:rPr>
                <w:rFonts w:ascii="Times New Roman" w:hAnsi="Times New Roman" w:cs="Times New Roman"/>
                <w:sz w:val="24"/>
                <w:szCs w:val="24"/>
              </w:rPr>
              <w:t xml:space="preserve">rdoren për aktivizimin e sistemit grafik,( insertimi të një grafiku per </w:t>
            </w:r>
            <w:r w:rsidRPr="00612256">
              <w:rPr>
                <w:rFonts w:ascii="Times New Roman" w:hAnsi="Times New Roman" w:cs="Times New Roman"/>
                <w:sz w:val="24"/>
                <w:szCs w:val="24"/>
              </w:rPr>
              <w:t>tabelën</w:t>
            </w:r>
            <w:r w:rsidR="00583505" w:rsidRPr="00612256">
              <w:rPr>
                <w:rFonts w:ascii="Times New Roman" w:hAnsi="Times New Roman" w:cs="Times New Roman"/>
                <w:sz w:val="24"/>
                <w:szCs w:val="24"/>
              </w:rPr>
              <w:t xml:space="preserve"> e </w:t>
            </w:r>
            <w:r w:rsidRPr="00612256">
              <w:rPr>
                <w:rFonts w:ascii="Times New Roman" w:hAnsi="Times New Roman" w:cs="Times New Roman"/>
                <w:sz w:val="24"/>
                <w:szCs w:val="24"/>
              </w:rPr>
              <w:t>dhënë</w:t>
            </w:r>
            <w:r w:rsidR="00583505" w:rsidRPr="00612256">
              <w:rPr>
                <w:rFonts w:ascii="Times New Roman" w:hAnsi="Times New Roman" w:cs="Times New Roman"/>
                <w:sz w:val="24"/>
                <w:szCs w:val="24"/>
              </w:rPr>
              <w:t>)</w:t>
            </w:r>
          </w:p>
          <w:p w:rsidR="00583505" w:rsidRPr="00612256" w:rsidRDefault="00E520EF" w:rsidP="00583505">
            <w:pPr>
              <w:numPr>
                <w:ilvl w:val="0"/>
                <w:numId w:val="22"/>
              </w:numPr>
              <w:spacing w:line="240" w:lineRule="auto"/>
              <w:rPr>
                <w:rFonts w:ascii="Times New Roman" w:hAnsi="Times New Roman" w:cs="Times New Roman"/>
                <w:sz w:val="24"/>
                <w:szCs w:val="24"/>
              </w:rPr>
            </w:pPr>
            <w:r w:rsidRPr="00612256">
              <w:rPr>
                <w:rFonts w:ascii="Times New Roman" w:hAnsi="Times New Roman" w:cs="Times New Roman"/>
                <w:sz w:val="24"/>
                <w:szCs w:val="24"/>
              </w:rPr>
              <w:t xml:space="preserve">Shpjegon llojet e grafikeve duke </w:t>
            </w:r>
            <w:r w:rsidR="00583505" w:rsidRPr="00612256">
              <w:rPr>
                <w:rFonts w:ascii="Times New Roman" w:hAnsi="Times New Roman" w:cs="Times New Roman"/>
                <w:sz w:val="24"/>
                <w:szCs w:val="24"/>
              </w:rPr>
              <w:t xml:space="preserve"> </w:t>
            </w:r>
            <w:r w:rsidRPr="00612256">
              <w:rPr>
                <w:rFonts w:ascii="Times New Roman" w:hAnsi="Times New Roman" w:cs="Times New Roman"/>
                <w:sz w:val="24"/>
                <w:szCs w:val="24"/>
              </w:rPr>
              <w:t>demonstruar</w:t>
            </w:r>
            <w:r w:rsidR="00583505" w:rsidRPr="00612256">
              <w:rPr>
                <w:rFonts w:ascii="Times New Roman" w:hAnsi="Times New Roman" w:cs="Times New Roman"/>
                <w:sz w:val="24"/>
                <w:szCs w:val="24"/>
              </w:rPr>
              <w:t xml:space="preserve"> hapat e insertimit të tyre.</w:t>
            </w:r>
          </w:p>
          <w:p w:rsidR="00583505" w:rsidRPr="00612256" w:rsidRDefault="00583505" w:rsidP="00F86685">
            <w:pPr>
              <w:pStyle w:val="ListParagraph"/>
              <w:spacing w:line="240" w:lineRule="auto"/>
              <w:ind w:left="360"/>
              <w:rPr>
                <w:rFonts w:ascii="Times New Roman" w:hAnsi="Times New Roman" w:cs="Times New Roman"/>
                <w:sz w:val="24"/>
                <w:szCs w:val="24"/>
              </w:rPr>
            </w:pPr>
          </w:p>
        </w:tc>
      </w:tr>
      <w:tr w:rsidR="00583505" w:rsidRPr="0040164D" w:rsidTr="0026179E">
        <w:trPr>
          <w:trHeight w:val="378"/>
        </w:trPr>
        <w:tc>
          <w:tcPr>
            <w:tcW w:w="2448" w:type="dxa"/>
            <w:vMerge/>
          </w:tcPr>
          <w:p w:rsidR="00583505" w:rsidRPr="0040164D" w:rsidRDefault="00583505" w:rsidP="00F86685">
            <w:pPr>
              <w:rPr>
                <w:rFonts w:ascii="Times New Roman" w:hAnsi="Times New Roman"/>
              </w:rPr>
            </w:pPr>
          </w:p>
        </w:tc>
        <w:tc>
          <w:tcPr>
            <w:tcW w:w="1710" w:type="dxa"/>
          </w:tcPr>
          <w:p w:rsidR="00583505" w:rsidRPr="00612256" w:rsidRDefault="00583505" w:rsidP="00F86685">
            <w:pPr>
              <w:rPr>
                <w:rFonts w:ascii="Times New Roman" w:hAnsi="Times New Roman" w:cs="Times New Roman"/>
                <w:sz w:val="24"/>
                <w:szCs w:val="24"/>
              </w:rPr>
            </w:pPr>
          </w:p>
          <w:p w:rsidR="00583505" w:rsidRPr="00612256" w:rsidRDefault="00583505" w:rsidP="00F86685">
            <w:pPr>
              <w:rPr>
                <w:rFonts w:ascii="Times New Roman" w:hAnsi="Times New Roman" w:cs="Times New Roman"/>
                <w:sz w:val="24"/>
                <w:szCs w:val="24"/>
              </w:rPr>
            </w:pPr>
            <w:r w:rsidRPr="00612256">
              <w:rPr>
                <w:rFonts w:ascii="Times New Roman" w:hAnsi="Times New Roman" w:cs="Times New Roman"/>
                <w:sz w:val="24"/>
                <w:szCs w:val="24"/>
              </w:rPr>
              <w:t>Startimi i punës në aplikacion PowerPoint</w:t>
            </w:r>
          </w:p>
          <w:p w:rsidR="00583505" w:rsidRPr="00612256" w:rsidRDefault="00583505" w:rsidP="00F86685">
            <w:pPr>
              <w:spacing w:line="240" w:lineRule="auto"/>
              <w:rPr>
                <w:rFonts w:ascii="Times New Roman" w:hAnsi="Times New Roman" w:cs="Times New Roman"/>
                <w:sz w:val="24"/>
                <w:szCs w:val="24"/>
              </w:rPr>
            </w:pPr>
          </w:p>
        </w:tc>
        <w:tc>
          <w:tcPr>
            <w:tcW w:w="8730" w:type="dxa"/>
          </w:tcPr>
          <w:p w:rsidR="00583505" w:rsidRPr="00612256" w:rsidRDefault="00583505" w:rsidP="00F86685">
            <w:pPr>
              <w:pStyle w:val="ListParagraph"/>
              <w:spacing w:line="240" w:lineRule="auto"/>
              <w:ind w:left="360"/>
              <w:rPr>
                <w:rFonts w:ascii="Times New Roman" w:hAnsi="Times New Roman" w:cs="Times New Roman"/>
                <w:sz w:val="24"/>
                <w:szCs w:val="24"/>
              </w:rPr>
            </w:pPr>
          </w:p>
          <w:p w:rsidR="00583505" w:rsidRPr="00612256" w:rsidRDefault="00583505" w:rsidP="00583505">
            <w:pPr>
              <w:numPr>
                <w:ilvl w:val="0"/>
                <w:numId w:val="23"/>
              </w:numPr>
              <w:spacing w:line="240" w:lineRule="auto"/>
              <w:rPr>
                <w:rFonts w:ascii="Times New Roman" w:hAnsi="Times New Roman" w:cs="Times New Roman"/>
                <w:sz w:val="24"/>
                <w:szCs w:val="24"/>
              </w:rPr>
            </w:pPr>
            <w:r w:rsidRPr="00612256">
              <w:rPr>
                <w:rFonts w:ascii="Times New Roman" w:hAnsi="Times New Roman" w:cs="Times New Roman"/>
                <w:sz w:val="24"/>
                <w:szCs w:val="24"/>
              </w:rPr>
              <w:t xml:space="preserve">Krahasojnë </w:t>
            </w:r>
            <w:r w:rsidR="00E520EF" w:rsidRPr="00612256">
              <w:rPr>
                <w:rFonts w:ascii="Times New Roman" w:hAnsi="Times New Roman" w:cs="Times New Roman"/>
                <w:sz w:val="24"/>
                <w:szCs w:val="24"/>
              </w:rPr>
              <w:t>përparësitë</w:t>
            </w:r>
            <w:r w:rsidRPr="00612256">
              <w:rPr>
                <w:rFonts w:ascii="Times New Roman" w:hAnsi="Times New Roman" w:cs="Times New Roman"/>
                <w:sz w:val="24"/>
                <w:szCs w:val="24"/>
              </w:rPr>
              <w:t xml:space="preserve"> aplikacionin Pow</w:t>
            </w:r>
            <w:r w:rsidR="00E520EF" w:rsidRPr="00612256">
              <w:rPr>
                <w:rFonts w:ascii="Times New Roman" w:hAnsi="Times New Roman" w:cs="Times New Roman"/>
                <w:sz w:val="24"/>
                <w:szCs w:val="24"/>
              </w:rPr>
              <w:t xml:space="preserve">erPoint për prezantim me </w:t>
            </w:r>
            <w:r w:rsidRPr="00612256">
              <w:rPr>
                <w:rFonts w:ascii="Times New Roman" w:hAnsi="Times New Roman" w:cs="Times New Roman"/>
                <w:sz w:val="24"/>
                <w:szCs w:val="24"/>
              </w:rPr>
              <w:t xml:space="preserve"> aplikacionet e tjera.</w:t>
            </w:r>
          </w:p>
          <w:p w:rsidR="00583505" w:rsidRPr="00612256" w:rsidRDefault="00583505" w:rsidP="00F86685">
            <w:pPr>
              <w:pStyle w:val="ListParagraph"/>
              <w:spacing w:line="240" w:lineRule="auto"/>
              <w:ind w:left="360"/>
              <w:rPr>
                <w:rFonts w:ascii="Times New Roman" w:hAnsi="Times New Roman" w:cs="Times New Roman"/>
                <w:sz w:val="24"/>
                <w:szCs w:val="24"/>
              </w:rPr>
            </w:pPr>
          </w:p>
        </w:tc>
      </w:tr>
      <w:tr w:rsidR="00583505" w:rsidRPr="0040164D" w:rsidTr="0026179E">
        <w:trPr>
          <w:trHeight w:val="222"/>
        </w:trPr>
        <w:tc>
          <w:tcPr>
            <w:tcW w:w="2448" w:type="dxa"/>
            <w:vMerge/>
          </w:tcPr>
          <w:p w:rsidR="00583505" w:rsidRPr="0040164D" w:rsidRDefault="00583505" w:rsidP="00F86685">
            <w:pPr>
              <w:rPr>
                <w:rFonts w:ascii="Times New Roman" w:hAnsi="Times New Roman"/>
              </w:rPr>
            </w:pPr>
          </w:p>
        </w:tc>
        <w:tc>
          <w:tcPr>
            <w:tcW w:w="1710" w:type="dxa"/>
          </w:tcPr>
          <w:p w:rsidR="00583505" w:rsidRPr="00612256" w:rsidRDefault="00583505" w:rsidP="00F86685">
            <w:pPr>
              <w:rPr>
                <w:rFonts w:ascii="Times New Roman" w:hAnsi="Times New Roman" w:cs="Times New Roman"/>
                <w:b/>
                <w:color w:val="222222"/>
                <w:sz w:val="24"/>
                <w:szCs w:val="24"/>
              </w:rPr>
            </w:pPr>
          </w:p>
          <w:p w:rsidR="00583505" w:rsidRPr="00612256" w:rsidRDefault="00583505" w:rsidP="00F86685">
            <w:pPr>
              <w:rPr>
                <w:rFonts w:ascii="Times New Roman" w:hAnsi="Times New Roman" w:cs="Times New Roman"/>
                <w:color w:val="222222"/>
                <w:sz w:val="24"/>
                <w:szCs w:val="24"/>
              </w:rPr>
            </w:pPr>
            <w:r w:rsidRPr="00612256">
              <w:rPr>
                <w:rFonts w:ascii="Times New Roman" w:hAnsi="Times New Roman" w:cs="Times New Roman"/>
                <w:color w:val="222222"/>
                <w:sz w:val="24"/>
                <w:szCs w:val="24"/>
              </w:rPr>
              <w:t xml:space="preserve">Krijimi i prezantimeve </w:t>
            </w:r>
          </w:p>
          <w:p w:rsidR="00583505" w:rsidRPr="00612256" w:rsidRDefault="00583505" w:rsidP="00F86685">
            <w:pPr>
              <w:spacing w:line="240" w:lineRule="auto"/>
              <w:rPr>
                <w:rFonts w:ascii="Times New Roman" w:hAnsi="Times New Roman" w:cs="Times New Roman"/>
                <w:sz w:val="24"/>
                <w:szCs w:val="24"/>
              </w:rPr>
            </w:pPr>
          </w:p>
        </w:tc>
        <w:tc>
          <w:tcPr>
            <w:tcW w:w="8730" w:type="dxa"/>
          </w:tcPr>
          <w:p w:rsidR="00583505" w:rsidRPr="00612256" w:rsidRDefault="00583505" w:rsidP="00F86685">
            <w:pPr>
              <w:pStyle w:val="ListParagraph"/>
              <w:spacing w:line="240" w:lineRule="auto"/>
              <w:ind w:left="360"/>
              <w:rPr>
                <w:rFonts w:ascii="Times New Roman" w:hAnsi="Times New Roman" w:cs="Times New Roman"/>
                <w:sz w:val="24"/>
                <w:szCs w:val="24"/>
              </w:rPr>
            </w:pPr>
          </w:p>
          <w:p w:rsidR="00583505" w:rsidRPr="00612256" w:rsidRDefault="00583505" w:rsidP="00583505">
            <w:pPr>
              <w:numPr>
                <w:ilvl w:val="0"/>
                <w:numId w:val="23"/>
              </w:numPr>
              <w:spacing w:line="240" w:lineRule="auto"/>
              <w:rPr>
                <w:rFonts w:ascii="Times New Roman" w:hAnsi="Times New Roman" w:cs="Times New Roman"/>
                <w:sz w:val="24"/>
                <w:szCs w:val="24"/>
              </w:rPr>
            </w:pPr>
            <w:r w:rsidRPr="00612256">
              <w:rPr>
                <w:rFonts w:ascii="Times New Roman" w:hAnsi="Times New Roman" w:cs="Times New Roman"/>
                <w:sz w:val="24"/>
                <w:szCs w:val="24"/>
              </w:rPr>
              <w:t xml:space="preserve">Tregon krijimin e një prezantimi të një teme të caktuar duke pasur parasysh edhe përdorimin e </w:t>
            </w:r>
            <w:r w:rsidR="00E520EF" w:rsidRPr="00612256">
              <w:rPr>
                <w:rFonts w:ascii="Times New Roman" w:hAnsi="Times New Roman" w:cs="Times New Roman"/>
                <w:sz w:val="24"/>
                <w:szCs w:val="24"/>
              </w:rPr>
              <w:t>teknologjisë</w:t>
            </w:r>
            <w:r w:rsidRPr="00612256">
              <w:rPr>
                <w:rFonts w:ascii="Times New Roman" w:hAnsi="Times New Roman" w:cs="Times New Roman"/>
                <w:sz w:val="24"/>
                <w:szCs w:val="24"/>
              </w:rPr>
              <w:t xml:space="preserve"> për të realizuar prezantimin.</w:t>
            </w:r>
          </w:p>
          <w:p w:rsidR="00583505" w:rsidRPr="00612256" w:rsidRDefault="00583505" w:rsidP="00583505">
            <w:pPr>
              <w:numPr>
                <w:ilvl w:val="0"/>
                <w:numId w:val="23"/>
              </w:numPr>
              <w:spacing w:line="240" w:lineRule="auto"/>
              <w:rPr>
                <w:rFonts w:ascii="Times New Roman" w:hAnsi="Times New Roman" w:cs="Times New Roman"/>
                <w:sz w:val="24"/>
                <w:szCs w:val="24"/>
              </w:rPr>
            </w:pPr>
            <w:r w:rsidRPr="00612256">
              <w:rPr>
                <w:rFonts w:ascii="Times New Roman" w:hAnsi="Times New Roman" w:cs="Times New Roman"/>
                <w:sz w:val="24"/>
                <w:szCs w:val="24"/>
              </w:rPr>
              <w:t xml:space="preserve">Tregon </w:t>
            </w:r>
            <w:r w:rsidR="00E520EF" w:rsidRPr="00612256">
              <w:rPr>
                <w:rFonts w:ascii="Times New Roman" w:hAnsi="Times New Roman" w:cs="Times New Roman"/>
                <w:sz w:val="24"/>
                <w:szCs w:val="24"/>
              </w:rPr>
              <w:t xml:space="preserve">mënyrën e editimit të </w:t>
            </w:r>
            <w:r w:rsidRPr="00612256">
              <w:rPr>
                <w:rFonts w:ascii="Times New Roman" w:hAnsi="Times New Roman" w:cs="Times New Roman"/>
                <w:sz w:val="24"/>
                <w:szCs w:val="24"/>
              </w:rPr>
              <w:t xml:space="preserve"> dhënave në sllajde duke pasur parasysh </w:t>
            </w:r>
            <w:r w:rsidR="00E520EF" w:rsidRPr="00612256">
              <w:rPr>
                <w:rFonts w:ascii="Times New Roman" w:hAnsi="Times New Roman" w:cs="Times New Roman"/>
                <w:sz w:val="24"/>
                <w:szCs w:val="24"/>
              </w:rPr>
              <w:t>stilin</w:t>
            </w:r>
            <w:r w:rsidRPr="00612256">
              <w:rPr>
                <w:rFonts w:ascii="Times New Roman" w:hAnsi="Times New Roman" w:cs="Times New Roman"/>
                <w:sz w:val="24"/>
                <w:szCs w:val="24"/>
              </w:rPr>
              <w:t xml:space="preserve"> e përdorur </w:t>
            </w:r>
            <w:r w:rsidR="00E520EF" w:rsidRPr="00612256">
              <w:rPr>
                <w:rFonts w:ascii="Times New Roman" w:hAnsi="Times New Roman" w:cs="Times New Roman"/>
                <w:sz w:val="24"/>
                <w:szCs w:val="24"/>
              </w:rPr>
              <w:t>madhësinë</w:t>
            </w:r>
            <w:r w:rsidRPr="00612256">
              <w:rPr>
                <w:rFonts w:ascii="Times New Roman" w:hAnsi="Times New Roman" w:cs="Times New Roman"/>
                <w:sz w:val="24"/>
                <w:szCs w:val="24"/>
              </w:rPr>
              <w:t xml:space="preserve"> e tij dhe vendosjen e </w:t>
            </w:r>
            <w:r w:rsidR="00E520EF" w:rsidRPr="00612256">
              <w:rPr>
                <w:rFonts w:ascii="Times New Roman" w:hAnsi="Times New Roman" w:cs="Times New Roman"/>
                <w:sz w:val="24"/>
                <w:szCs w:val="24"/>
              </w:rPr>
              <w:t xml:space="preserve">tekstit </w:t>
            </w:r>
            <w:r w:rsidRPr="00612256">
              <w:rPr>
                <w:rFonts w:ascii="Times New Roman" w:hAnsi="Times New Roman" w:cs="Times New Roman"/>
                <w:sz w:val="24"/>
                <w:szCs w:val="24"/>
              </w:rPr>
              <w:t xml:space="preserve">në </w:t>
            </w:r>
            <w:r w:rsidR="00E520EF" w:rsidRPr="00612256">
              <w:rPr>
                <w:rFonts w:ascii="Times New Roman" w:hAnsi="Times New Roman" w:cs="Times New Roman"/>
                <w:sz w:val="24"/>
                <w:szCs w:val="24"/>
              </w:rPr>
              <w:t>pozitën</w:t>
            </w:r>
            <w:r w:rsidRPr="00612256">
              <w:rPr>
                <w:rFonts w:ascii="Times New Roman" w:hAnsi="Times New Roman" w:cs="Times New Roman"/>
                <w:sz w:val="24"/>
                <w:szCs w:val="24"/>
              </w:rPr>
              <w:t xml:space="preserve"> e caktuar.</w:t>
            </w:r>
          </w:p>
          <w:p w:rsidR="00583505" w:rsidRPr="00612256" w:rsidRDefault="00583505" w:rsidP="00F86685">
            <w:pPr>
              <w:pStyle w:val="ListParagraph"/>
              <w:spacing w:line="240" w:lineRule="auto"/>
              <w:ind w:left="360"/>
              <w:rPr>
                <w:rFonts w:ascii="Times New Roman" w:hAnsi="Times New Roman" w:cs="Times New Roman"/>
                <w:sz w:val="24"/>
                <w:szCs w:val="24"/>
              </w:rPr>
            </w:pPr>
          </w:p>
        </w:tc>
      </w:tr>
      <w:tr w:rsidR="00583505" w:rsidRPr="0040164D" w:rsidTr="0026179E">
        <w:trPr>
          <w:trHeight w:val="315"/>
        </w:trPr>
        <w:tc>
          <w:tcPr>
            <w:tcW w:w="2448" w:type="dxa"/>
            <w:vMerge/>
          </w:tcPr>
          <w:p w:rsidR="00583505" w:rsidRPr="0040164D" w:rsidRDefault="00583505" w:rsidP="00F86685">
            <w:pPr>
              <w:rPr>
                <w:rFonts w:ascii="Times New Roman" w:hAnsi="Times New Roman"/>
              </w:rPr>
            </w:pPr>
          </w:p>
        </w:tc>
        <w:tc>
          <w:tcPr>
            <w:tcW w:w="1710" w:type="dxa"/>
          </w:tcPr>
          <w:p w:rsidR="00583505" w:rsidRPr="00612256" w:rsidRDefault="00583505" w:rsidP="00F86685">
            <w:pPr>
              <w:rPr>
                <w:rFonts w:ascii="Times New Roman" w:hAnsi="Times New Roman" w:cs="Times New Roman"/>
                <w:sz w:val="24"/>
                <w:szCs w:val="24"/>
              </w:rPr>
            </w:pPr>
          </w:p>
          <w:p w:rsidR="00583505" w:rsidRPr="00612256" w:rsidRDefault="00583505" w:rsidP="00F86685">
            <w:pPr>
              <w:rPr>
                <w:rFonts w:ascii="Times New Roman" w:hAnsi="Times New Roman" w:cs="Times New Roman"/>
                <w:sz w:val="24"/>
                <w:szCs w:val="24"/>
              </w:rPr>
            </w:pPr>
            <w:r w:rsidRPr="00612256">
              <w:rPr>
                <w:rFonts w:ascii="Times New Roman" w:hAnsi="Times New Roman" w:cs="Times New Roman"/>
                <w:sz w:val="24"/>
                <w:szCs w:val="24"/>
              </w:rPr>
              <w:t>Insertimi, Formatimi dhe pamja e sllajdeve</w:t>
            </w:r>
          </w:p>
          <w:p w:rsidR="00583505" w:rsidRPr="00612256" w:rsidRDefault="00583505" w:rsidP="00F86685">
            <w:pPr>
              <w:rPr>
                <w:rFonts w:ascii="Times New Roman" w:hAnsi="Times New Roman" w:cs="Times New Roman"/>
                <w:sz w:val="24"/>
                <w:szCs w:val="24"/>
              </w:rPr>
            </w:pPr>
          </w:p>
        </w:tc>
        <w:tc>
          <w:tcPr>
            <w:tcW w:w="8730" w:type="dxa"/>
          </w:tcPr>
          <w:p w:rsidR="00583505" w:rsidRPr="00612256" w:rsidRDefault="00583505" w:rsidP="00F86685">
            <w:pPr>
              <w:pStyle w:val="ListParagraph"/>
              <w:spacing w:line="240" w:lineRule="auto"/>
              <w:ind w:left="360"/>
              <w:rPr>
                <w:rFonts w:ascii="Times New Roman" w:hAnsi="Times New Roman" w:cs="Times New Roman"/>
                <w:sz w:val="24"/>
                <w:szCs w:val="24"/>
              </w:rPr>
            </w:pPr>
          </w:p>
          <w:p w:rsidR="00583505" w:rsidRPr="00612256" w:rsidRDefault="00583505" w:rsidP="00583505">
            <w:pPr>
              <w:numPr>
                <w:ilvl w:val="0"/>
                <w:numId w:val="24"/>
              </w:numPr>
              <w:spacing w:line="240" w:lineRule="auto"/>
              <w:rPr>
                <w:rFonts w:ascii="Times New Roman" w:hAnsi="Times New Roman" w:cs="Times New Roman"/>
                <w:sz w:val="24"/>
                <w:szCs w:val="24"/>
              </w:rPr>
            </w:pPr>
            <w:r w:rsidRPr="00612256">
              <w:rPr>
                <w:rFonts w:ascii="Times New Roman" w:hAnsi="Times New Roman" w:cs="Times New Roman"/>
                <w:sz w:val="24"/>
                <w:szCs w:val="24"/>
              </w:rPr>
              <w:t xml:space="preserve">Interpreton dizajnimet e </w:t>
            </w:r>
            <w:r w:rsidR="00E520EF" w:rsidRPr="00612256">
              <w:rPr>
                <w:rFonts w:ascii="Times New Roman" w:hAnsi="Times New Roman" w:cs="Times New Roman"/>
                <w:sz w:val="24"/>
                <w:szCs w:val="24"/>
              </w:rPr>
              <w:t>ndërtuara</w:t>
            </w:r>
            <w:r w:rsidRPr="00612256">
              <w:rPr>
                <w:rFonts w:ascii="Times New Roman" w:hAnsi="Times New Roman" w:cs="Times New Roman"/>
                <w:sz w:val="24"/>
                <w:szCs w:val="24"/>
              </w:rPr>
              <w:t xml:space="preserve"> duke </w:t>
            </w:r>
            <w:r w:rsidR="00E520EF" w:rsidRPr="00612256">
              <w:rPr>
                <w:rFonts w:ascii="Times New Roman" w:hAnsi="Times New Roman" w:cs="Times New Roman"/>
                <w:sz w:val="24"/>
                <w:szCs w:val="24"/>
              </w:rPr>
              <w:t>dhëne</w:t>
            </w:r>
            <w:r w:rsidRPr="00612256">
              <w:rPr>
                <w:rFonts w:ascii="Times New Roman" w:hAnsi="Times New Roman" w:cs="Times New Roman"/>
                <w:sz w:val="24"/>
                <w:szCs w:val="24"/>
              </w:rPr>
              <w:t xml:space="preserve"> sqarime për secilin sllajd të dizajnuar për prezantim.</w:t>
            </w:r>
          </w:p>
          <w:p w:rsidR="00583505" w:rsidRPr="00612256" w:rsidRDefault="00E520EF" w:rsidP="00583505">
            <w:pPr>
              <w:pStyle w:val="ListParagraph"/>
              <w:numPr>
                <w:ilvl w:val="0"/>
                <w:numId w:val="24"/>
              </w:numPr>
              <w:spacing w:line="240" w:lineRule="auto"/>
              <w:rPr>
                <w:rFonts w:ascii="Times New Roman" w:hAnsi="Times New Roman" w:cs="Times New Roman"/>
                <w:color w:val="222222"/>
                <w:sz w:val="24"/>
                <w:szCs w:val="24"/>
              </w:rPr>
            </w:pPr>
            <w:r w:rsidRPr="00612256">
              <w:rPr>
                <w:rFonts w:ascii="Times New Roman" w:hAnsi="Times New Roman" w:cs="Times New Roman"/>
                <w:color w:val="222222"/>
                <w:sz w:val="24"/>
                <w:szCs w:val="24"/>
              </w:rPr>
              <w:t>Shpjegon</w:t>
            </w:r>
            <w:r w:rsidR="00583505" w:rsidRPr="00612256">
              <w:rPr>
                <w:rFonts w:ascii="Times New Roman" w:hAnsi="Times New Roman" w:cs="Times New Roman"/>
                <w:color w:val="222222"/>
                <w:sz w:val="24"/>
                <w:szCs w:val="24"/>
              </w:rPr>
              <w:t xml:space="preserve"> </w:t>
            </w:r>
            <w:r w:rsidRPr="00612256">
              <w:rPr>
                <w:rFonts w:ascii="Times New Roman" w:hAnsi="Times New Roman" w:cs="Times New Roman"/>
                <w:color w:val="222222"/>
                <w:sz w:val="24"/>
                <w:szCs w:val="24"/>
              </w:rPr>
              <w:t>rendësin</w:t>
            </w:r>
            <w:r w:rsidR="00583505" w:rsidRPr="00612256">
              <w:rPr>
                <w:rFonts w:ascii="Times New Roman" w:hAnsi="Times New Roman" w:cs="Times New Roman"/>
                <w:color w:val="222222"/>
                <w:sz w:val="24"/>
                <w:szCs w:val="24"/>
              </w:rPr>
              <w:t xml:space="preserve"> e paraqitjes së </w:t>
            </w:r>
            <w:r w:rsidRPr="00612256">
              <w:rPr>
                <w:rFonts w:ascii="Times New Roman" w:hAnsi="Times New Roman" w:cs="Times New Roman"/>
                <w:color w:val="222222"/>
                <w:sz w:val="24"/>
                <w:szCs w:val="24"/>
              </w:rPr>
              <w:t>tekstit</w:t>
            </w:r>
            <w:r w:rsidR="00583505" w:rsidRPr="00612256">
              <w:rPr>
                <w:rFonts w:ascii="Times New Roman" w:hAnsi="Times New Roman" w:cs="Times New Roman"/>
                <w:color w:val="222222"/>
                <w:sz w:val="24"/>
                <w:szCs w:val="24"/>
              </w:rPr>
              <w:t xml:space="preserve"> në sllajde.</w:t>
            </w:r>
          </w:p>
          <w:p w:rsidR="00583505" w:rsidRPr="00612256" w:rsidRDefault="00583505" w:rsidP="00583505">
            <w:pPr>
              <w:pStyle w:val="ListParagraph"/>
              <w:numPr>
                <w:ilvl w:val="0"/>
                <w:numId w:val="24"/>
              </w:numPr>
              <w:spacing w:line="240" w:lineRule="auto"/>
              <w:rPr>
                <w:rFonts w:ascii="Times New Roman" w:hAnsi="Times New Roman" w:cs="Times New Roman"/>
                <w:sz w:val="24"/>
                <w:szCs w:val="24"/>
              </w:rPr>
            </w:pPr>
            <w:r w:rsidRPr="00612256">
              <w:rPr>
                <w:rFonts w:ascii="Times New Roman" w:hAnsi="Times New Roman" w:cs="Times New Roman"/>
                <w:sz w:val="24"/>
                <w:szCs w:val="24"/>
              </w:rPr>
              <w:t xml:space="preserve">Tregon se gjatë krijimit të prezantimit në PowerPoint </w:t>
            </w:r>
            <w:r w:rsidR="00E520EF" w:rsidRPr="00612256">
              <w:rPr>
                <w:rFonts w:ascii="Times New Roman" w:hAnsi="Times New Roman" w:cs="Times New Roman"/>
                <w:sz w:val="24"/>
                <w:szCs w:val="24"/>
              </w:rPr>
              <w:t>përveç</w:t>
            </w:r>
            <w:r w:rsidRPr="00612256">
              <w:rPr>
                <w:rFonts w:ascii="Times New Roman" w:hAnsi="Times New Roman" w:cs="Times New Roman"/>
                <w:sz w:val="24"/>
                <w:szCs w:val="24"/>
              </w:rPr>
              <w:t xml:space="preserve"> teksteve mund të </w:t>
            </w:r>
            <w:r w:rsidR="00E520EF" w:rsidRPr="00612256">
              <w:rPr>
                <w:rFonts w:ascii="Times New Roman" w:hAnsi="Times New Roman" w:cs="Times New Roman"/>
                <w:sz w:val="24"/>
                <w:szCs w:val="24"/>
              </w:rPr>
              <w:t>shfrytëzon</w:t>
            </w:r>
            <w:r w:rsidRPr="00612256">
              <w:rPr>
                <w:rFonts w:ascii="Times New Roman" w:hAnsi="Times New Roman" w:cs="Times New Roman"/>
                <w:sz w:val="24"/>
                <w:szCs w:val="24"/>
              </w:rPr>
              <w:t xml:space="preserve"> edhe materiale të tjera multimediale </w:t>
            </w:r>
            <w:r w:rsidR="00E520EF" w:rsidRPr="00612256">
              <w:rPr>
                <w:rFonts w:ascii="Times New Roman" w:hAnsi="Times New Roman" w:cs="Times New Roman"/>
                <w:sz w:val="24"/>
                <w:szCs w:val="24"/>
              </w:rPr>
              <w:t>fotografi, incizime</w:t>
            </w:r>
            <w:r w:rsidRPr="00612256">
              <w:rPr>
                <w:rFonts w:ascii="Times New Roman" w:hAnsi="Times New Roman" w:cs="Times New Roman"/>
                <w:sz w:val="24"/>
                <w:szCs w:val="24"/>
              </w:rPr>
              <w:t xml:space="preserve"> multimediale, vizatime, animacione etj.</w:t>
            </w:r>
          </w:p>
        </w:tc>
      </w:tr>
      <w:tr w:rsidR="00583505" w:rsidRPr="0040164D" w:rsidTr="00E520EF">
        <w:trPr>
          <w:trHeight w:val="1700"/>
        </w:trPr>
        <w:tc>
          <w:tcPr>
            <w:tcW w:w="2448" w:type="dxa"/>
            <w:vMerge/>
          </w:tcPr>
          <w:p w:rsidR="00583505" w:rsidRPr="0040164D" w:rsidRDefault="00583505" w:rsidP="00F86685">
            <w:pPr>
              <w:rPr>
                <w:rFonts w:ascii="Times New Roman" w:hAnsi="Times New Roman"/>
              </w:rPr>
            </w:pPr>
          </w:p>
        </w:tc>
        <w:tc>
          <w:tcPr>
            <w:tcW w:w="1710" w:type="dxa"/>
          </w:tcPr>
          <w:p w:rsidR="00583505" w:rsidRPr="00612256" w:rsidRDefault="00583505" w:rsidP="00F86685">
            <w:pPr>
              <w:rPr>
                <w:rFonts w:ascii="Times New Roman" w:hAnsi="Times New Roman" w:cs="Times New Roman"/>
                <w:sz w:val="24"/>
                <w:szCs w:val="24"/>
              </w:rPr>
            </w:pPr>
          </w:p>
          <w:p w:rsidR="00583505" w:rsidRPr="00612256" w:rsidRDefault="00583505" w:rsidP="00F86685">
            <w:pPr>
              <w:rPr>
                <w:rFonts w:ascii="Times New Roman" w:hAnsi="Times New Roman" w:cs="Times New Roman"/>
                <w:sz w:val="24"/>
                <w:szCs w:val="24"/>
              </w:rPr>
            </w:pPr>
            <w:r w:rsidRPr="00612256">
              <w:rPr>
                <w:rFonts w:ascii="Times New Roman" w:hAnsi="Times New Roman" w:cs="Times New Roman"/>
                <w:sz w:val="24"/>
                <w:szCs w:val="24"/>
              </w:rPr>
              <w:t>Efektet në pamjen e sllajdeve</w:t>
            </w:r>
          </w:p>
          <w:p w:rsidR="00583505" w:rsidRPr="00612256" w:rsidRDefault="00583505" w:rsidP="00F86685">
            <w:pPr>
              <w:rPr>
                <w:rFonts w:ascii="Times New Roman" w:hAnsi="Times New Roman" w:cs="Times New Roman"/>
                <w:sz w:val="24"/>
                <w:szCs w:val="24"/>
              </w:rPr>
            </w:pPr>
          </w:p>
        </w:tc>
        <w:tc>
          <w:tcPr>
            <w:tcW w:w="8730" w:type="dxa"/>
          </w:tcPr>
          <w:p w:rsidR="00583505" w:rsidRPr="00612256" w:rsidRDefault="00583505" w:rsidP="00F86685">
            <w:pPr>
              <w:pStyle w:val="ListParagraph"/>
              <w:spacing w:line="240" w:lineRule="auto"/>
              <w:ind w:left="360"/>
              <w:rPr>
                <w:rFonts w:ascii="Times New Roman" w:hAnsi="Times New Roman" w:cs="Times New Roman"/>
                <w:sz w:val="24"/>
                <w:szCs w:val="24"/>
              </w:rPr>
            </w:pPr>
          </w:p>
          <w:p w:rsidR="00583505" w:rsidRPr="00612256" w:rsidRDefault="00E520EF" w:rsidP="00583505">
            <w:pPr>
              <w:pStyle w:val="ListParagraph"/>
              <w:numPr>
                <w:ilvl w:val="0"/>
                <w:numId w:val="25"/>
              </w:numPr>
              <w:spacing w:line="240" w:lineRule="auto"/>
              <w:rPr>
                <w:rFonts w:ascii="Times New Roman" w:hAnsi="Times New Roman" w:cs="Times New Roman"/>
                <w:color w:val="222222"/>
                <w:sz w:val="24"/>
                <w:szCs w:val="24"/>
              </w:rPr>
            </w:pPr>
            <w:r w:rsidRPr="00612256">
              <w:rPr>
                <w:rFonts w:ascii="Times New Roman" w:hAnsi="Times New Roman" w:cs="Times New Roman"/>
                <w:color w:val="222222"/>
                <w:sz w:val="24"/>
                <w:szCs w:val="24"/>
              </w:rPr>
              <w:t>Demonstrojnë</w:t>
            </w:r>
            <w:r w:rsidR="00583505" w:rsidRPr="00612256">
              <w:rPr>
                <w:rFonts w:ascii="Times New Roman" w:hAnsi="Times New Roman" w:cs="Times New Roman"/>
                <w:color w:val="222222"/>
                <w:sz w:val="24"/>
                <w:szCs w:val="24"/>
              </w:rPr>
              <w:t xml:space="preserve"> përdorimin e efekteve në sllajde</w:t>
            </w:r>
          </w:p>
          <w:p w:rsidR="00583505" w:rsidRPr="00612256" w:rsidRDefault="00583505" w:rsidP="00F86685">
            <w:pPr>
              <w:pStyle w:val="ListParagraph"/>
              <w:spacing w:line="240" w:lineRule="auto"/>
              <w:ind w:left="360"/>
              <w:rPr>
                <w:rFonts w:ascii="Times New Roman" w:hAnsi="Times New Roman" w:cs="Times New Roman"/>
                <w:sz w:val="24"/>
                <w:szCs w:val="24"/>
              </w:rPr>
            </w:pPr>
          </w:p>
        </w:tc>
      </w:tr>
      <w:tr w:rsidR="00583505" w:rsidRPr="0040164D" w:rsidTr="0026179E">
        <w:trPr>
          <w:trHeight w:val="165"/>
        </w:trPr>
        <w:tc>
          <w:tcPr>
            <w:tcW w:w="2448" w:type="dxa"/>
            <w:vMerge/>
          </w:tcPr>
          <w:p w:rsidR="00583505" w:rsidRPr="0040164D" w:rsidRDefault="00583505" w:rsidP="00F86685">
            <w:pPr>
              <w:rPr>
                <w:rFonts w:ascii="Times New Roman" w:hAnsi="Times New Roman"/>
              </w:rPr>
            </w:pPr>
          </w:p>
        </w:tc>
        <w:tc>
          <w:tcPr>
            <w:tcW w:w="1710" w:type="dxa"/>
          </w:tcPr>
          <w:p w:rsidR="00583505" w:rsidRPr="00612256" w:rsidRDefault="00583505" w:rsidP="00F86685">
            <w:pPr>
              <w:rPr>
                <w:rFonts w:ascii="Times New Roman" w:hAnsi="Times New Roman" w:cs="Times New Roman"/>
                <w:sz w:val="24"/>
                <w:szCs w:val="24"/>
              </w:rPr>
            </w:pPr>
          </w:p>
          <w:p w:rsidR="00583505" w:rsidRPr="00612256" w:rsidRDefault="00583505" w:rsidP="00F86685">
            <w:pPr>
              <w:rPr>
                <w:rFonts w:ascii="Times New Roman" w:hAnsi="Times New Roman" w:cs="Times New Roman"/>
                <w:sz w:val="24"/>
                <w:szCs w:val="24"/>
              </w:rPr>
            </w:pPr>
            <w:r w:rsidRPr="00612256">
              <w:rPr>
                <w:rFonts w:ascii="Times New Roman" w:hAnsi="Times New Roman" w:cs="Times New Roman"/>
                <w:sz w:val="24"/>
                <w:szCs w:val="24"/>
              </w:rPr>
              <w:t>Rishikimi i prezantimit</w:t>
            </w:r>
          </w:p>
          <w:p w:rsidR="00583505" w:rsidRPr="00612256" w:rsidRDefault="00583505" w:rsidP="00F86685">
            <w:pPr>
              <w:rPr>
                <w:rFonts w:ascii="Times New Roman" w:hAnsi="Times New Roman" w:cs="Times New Roman"/>
                <w:sz w:val="24"/>
                <w:szCs w:val="24"/>
              </w:rPr>
            </w:pPr>
          </w:p>
          <w:p w:rsidR="00583505" w:rsidRPr="00612256" w:rsidRDefault="00583505" w:rsidP="00F86685">
            <w:pPr>
              <w:rPr>
                <w:rFonts w:ascii="Times New Roman" w:hAnsi="Times New Roman" w:cs="Times New Roman"/>
                <w:sz w:val="24"/>
                <w:szCs w:val="24"/>
              </w:rPr>
            </w:pPr>
          </w:p>
        </w:tc>
        <w:tc>
          <w:tcPr>
            <w:tcW w:w="8730" w:type="dxa"/>
          </w:tcPr>
          <w:p w:rsidR="00583505" w:rsidRPr="00612256" w:rsidRDefault="00583505" w:rsidP="00F86685">
            <w:pPr>
              <w:ind w:left="720"/>
              <w:rPr>
                <w:rFonts w:ascii="Times New Roman" w:hAnsi="Times New Roman" w:cs="Times New Roman"/>
                <w:sz w:val="24"/>
                <w:szCs w:val="24"/>
              </w:rPr>
            </w:pPr>
          </w:p>
          <w:p w:rsidR="00583505" w:rsidRPr="00612256" w:rsidRDefault="00583505" w:rsidP="00583505">
            <w:pPr>
              <w:numPr>
                <w:ilvl w:val="0"/>
                <w:numId w:val="25"/>
              </w:numPr>
              <w:spacing w:line="240" w:lineRule="auto"/>
              <w:rPr>
                <w:rFonts w:ascii="Times New Roman" w:hAnsi="Times New Roman" w:cs="Times New Roman"/>
                <w:sz w:val="24"/>
                <w:szCs w:val="24"/>
              </w:rPr>
            </w:pPr>
            <w:r w:rsidRPr="00612256">
              <w:rPr>
                <w:rFonts w:ascii="Times New Roman" w:hAnsi="Times New Roman" w:cs="Times New Roman"/>
                <w:sz w:val="24"/>
                <w:szCs w:val="24"/>
              </w:rPr>
              <w:t xml:space="preserve">Diskuton </w:t>
            </w:r>
            <w:r w:rsidR="00E520EF" w:rsidRPr="00612256">
              <w:rPr>
                <w:rFonts w:ascii="Times New Roman" w:hAnsi="Times New Roman" w:cs="Times New Roman"/>
                <w:sz w:val="24"/>
                <w:szCs w:val="24"/>
              </w:rPr>
              <w:t>rendësin</w:t>
            </w:r>
            <w:r w:rsidRPr="00612256">
              <w:rPr>
                <w:rFonts w:ascii="Times New Roman" w:hAnsi="Times New Roman" w:cs="Times New Roman"/>
                <w:sz w:val="24"/>
                <w:szCs w:val="24"/>
              </w:rPr>
              <w:t xml:space="preserve"> e prezantimit.</w:t>
            </w:r>
          </w:p>
        </w:tc>
      </w:tr>
      <w:tr w:rsidR="00583505" w:rsidRPr="0040164D" w:rsidTr="0026179E">
        <w:trPr>
          <w:trHeight w:val="150"/>
        </w:trPr>
        <w:tc>
          <w:tcPr>
            <w:tcW w:w="2448" w:type="dxa"/>
            <w:vMerge/>
          </w:tcPr>
          <w:p w:rsidR="00583505" w:rsidRPr="0040164D" w:rsidRDefault="00583505" w:rsidP="00F86685">
            <w:pPr>
              <w:rPr>
                <w:rFonts w:ascii="Times New Roman" w:hAnsi="Times New Roman"/>
              </w:rPr>
            </w:pPr>
          </w:p>
        </w:tc>
        <w:tc>
          <w:tcPr>
            <w:tcW w:w="1710" w:type="dxa"/>
          </w:tcPr>
          <w:p w:rsidR="00583505" w:rsidRPr="00612256" w:rsidRDefault="00583505" w:rsidP="00F86685">
            <w:pPr>
              <w:rPr>
                <w:rFonts w:ascii="Times New Roman" w:hAnsi="Times New Roman" w:cs="Times New Roman"/>
                <w:sz w:val="24"/>
                <w:szCs w:val="24"/>
              </w:rPr>
            </w:pPr>
          </w:p>
          <w:p w:rsidR="00583505" w:rsidRPr="00612256" w:rsidRDefault="00E520EF" w:rsidP="009D0F25">
            <w:pPr>
              <w:rPr>
                <w:rFonts w:ascii="Times New Roman" w:hAnsi="Times New Roman" w:cs="Times New Roman"/>
                <w:sz w:val="24"/>
                <w:szCs w:val="24"/>
              </w:rPr>
            </w:pPr>
            <w:r w:rsidRPr="00612256">
              <w:rPr>
                <w:rFonts w:ascii="Times New Roman" w:hAnsi="Times New Roman" w:cs="Times New Roman"/>
                <w:sz w:val="24"/>
                <w:szCs w:val="24"/>
              </w:rPr>
              <w:t>Përgatitja</w:t>
            </w:r>
            <w:r w:rsidR="00583505" w:rsidRPr="00612256">
              <w:rPr>
                <w:rFonts w:ascii="Times New Roman" w:hAnsi="Times New Roman" w:cs="Times New Roman"/>
                <w:sz w:val="24"/>
                <w:szCs w:val="24"/>
              </w:rPr>
              <w:t xml:space="preserve"> e Output-it</w:t>
            </w:r>
            <w:r w:rsidR="009D0F25" w:rsidRPr="00612256">
              <w:rPr>
                <w:rFonts w:ascii="Times New Roman" w:hAnsi="Times New Roman" w:cs="Times New Roman"/>
                <w:sz w:val="24"/>
                <w:szCs w:val="24"/>
              </w:rPr>
              <w:t>.</w:t>
            </w:r>
          </w:p>
        </w:tc>
        <w:tc>
          <w:tcPr>
            <w:tcW w:w="8730" w:type="dxa"/>
          </w:tcPr>
          <w:p w:rsidR="00583505" w:rsidRPr="00612256" w:rsidRDefault="00583505" w:rsidP="00F86685">
            <w:pPr>
              <w:pStyle w:val="ListParagraph"/>
              <w:spacing w:line="240" w:lineRule="auto"/>
              <w:rPr>
                <w:rFonts w:ascii="Times New Roman" w:hAnsi="Times New Roman" w:cs="Times New Roman"/>
                <w:sz w:val="24"/>
                <w:szCs w:val="24"/>
              </w:rPr>
            </w:pPr>
          </w:p>
          <w:p w:rsidR="00583505" w:rsidRPr="00612256" w:rsidRDefault="00583505" w:rsidP="00583505">
            <w:pPr>
              <w:pStyle w:val="ListParagraph"/>
              <w:numPr>
                <w:ilvl w:val="0"/>
                <w:numId w:val="25"/>
              </w:numPr>
              <w:spacing w:line="240" w:lineRule="auto"/>
              <w:rPr>
                <w:rFonts w:ascii="Times New Roman" w:hAnsi="Times New Roman" w:cs="Times New Roman"/>
                <w:sz w:val="24"/>
                <w:szCs w:val="24"/>
              </w:rPr>
            </w:pPr>
            <w:r w:rsidRPr="00612256">
              <w:rPr>
                <w:rFonts w:ascii="Times New Roman" w:hAnsi="Times New Roman" w:cs="Times New Roman"/>
                <w:color w:val="222222"/>
                <w:sz w:val="24"/>
                <w:szCs w:val="24"/>
              </w:rPr>
              <w:t>Përshkruan hapat gjatë fazës së printimit.</w:t>
            </w:r>
          </w:p>
        </w:tc>
      </w:tr>
      <w:tr w:rsidR="00583505" w:rsidRPr="0040164D" w:rsidTr="0026179E">
        <w:trPr>
          <w:trHeight w:val="165"/>
        </w:trPr>
        <w:tc>
          <w:tcPr>
            <w:tcW w:w="2448" w:type="dxa"/>
            <w:vMerge/>
          </w:tcPr>
          <w:p w:rsidR="00583505" w:rsidRPr="0040164D" w:rsidRDefault="00583505" w:rsidP="00F86685">
            <w:pPr>
              <w:rPr>
                <w:rFonts w:ascii="Times New Roman" w:hAnsi="Times New Roman"/>
              </w:rPr>
            </w:pPr>
          </w:p>
        </w:tc>
        <w:tc>
          <w:tcPr>
            <w:tcW w:w="1710" w:type="dxa"/>
          </w:tcPr>
          <w:p w:rsidR="00583505" w:rsidRPr="00612256" w:rsidRDefault="00583505" w:rsidP="00F86685">
            <w:pPr>
              <w:rPr>
                <w:rFonts w:ascii="Times New Roman" w:hAnsi="Times New Roman" w:cs="Times New Roman"/>
                <w:sz w:val="24"/>
                <w:szCs w:val="24"/>
              </w:rPr>
            </w:pPr>
          </w:p>
          <w:p w:rsidR="00583505" w:rsidRPr="00612256" w:rsidRDefault="00583505" w:rsidP="00F86685">
            <w:pPr>
              <w:rPr>
                <w:rFonts w:ascii="Times New Roman" w:hAnsi="Times New Roman" w:cs="Times New Roman"/>
                <w:sz w:val="24"/>
                <w:szCs w:val="24"/>
              </w:rPr>
            </w:pPr>
            <w:r w:rsidRPr="00612256">
              <w:rPr>
                <w:rFonts w:ascii="Times New Roman" w:hAnsi="Times New Roman" w:cs="Times New Roman"/>
                <w:sz w:val="24"/>
                <w:szCs w:val="24"/>
              </w:rPr>
              <w:t>Multimedia</w:t>
            </w:r>
          </w:p>
          <w:p w:rsidR="00583505" w:rsidRPr="00612256" w:rsidRDefault="00583505" w:rsidP="00F86685">
            <w:pPr>
              <w:rPr>
                <w:rFonts w:ascii="Times New Roman" w:hAnsi="Times New Roman" w:cs="Times New Roman"/>
                <w:sz w:val="24"/>
                <w:szCs w:val="24"/>
              </w:rPr>
            </w:pPr>
          </w:p>
        </w:tc>
        <w:tc>
          <w:tcPr>
            <w:tcW w:w="8730" w:type="dxa"/>
          </w:tcPr>
          <w:p w:rsidR="00583505" w:rsidRPr="00612256" w:rsidRDefault="00583505" w:rsidP="00F86685">
            <w:pPr>
              <w:pStyle w:val="ListParagraph"/>
              <w:spacing w:line="240" w:lineRule="auto"/>
              <w:ind w:left="360"/>
              <w:rPr>
                <w:rFonts w:ascii="Times New Roman" w:hAnsi="Times New Roman" w:cs="Times New Roman"/>
                <w:sz w:val="24"/>
                <w:szCs w:val="24"/>
              </w:rPr>
            </w:pPr>
          </w:p>
          <w:p w:rsidR="00583505" w:rsidRPr="00612256" w:rsidRDefault="00583505" w:rsidP="00583505">
            <w:pPr>
              <w:numPr>
                <w:ilvl w:val="0"/>
                <w:numId w:val="25"/>
              </w:numPr>
              <w:spacing w:line="240" w:lineRule="auto"/>
              <w:rPr>
                <w:rFonts w:ascii="Times New Roman" w:hAnsi="Times New Roman" w:cs="Times New Roman"/>
                <w:color w:val="222222"/>
                <w:sz w:val="24"/>
                <w:szCs w:val="24"/>
              </w:rPr>
            </w:pPr>
            <w:r w:rsidRPr="00612256">
              <w:rPr>
                <w:rFonts w:ascii="Times New Roman" w:hAnsi="Times New Roman" w:cs="Times New Roman"/>
                <w:color w:val="222222"/>
                <w:sz w:val="24"/>
                <w:szCs w:val="24"/>
              </w:rPr>
              <w:t xml:space="preserve">Tregojnë për </w:t>
            </w:r>
            <w:r w:rsidR="00E520EF" w:rsidRPr="00612256">
              <w:rPr>
                <w:rFonts w:ascii="Times New Roman" w:hAnsi="Times New Roman" w:cs="Times New Roman"/>
                <w:color w:val="222222"/>
                <w:sz w:val="24"/>
                <w:szCs w:val="24"/>
              </w:rPr>
              <w:t>avancimin</w:t>
            </w:r>
            <w:r w:rsidRPr="00612256">
              <w:rPr>
                <w:rFonts w:ascii="Times New Roman" w:hAnsi="Times New Roman" w:cs="Times New Roman"/>
                <w:color w:val="222222"/>
                <w:sz w:val="24"/>
                <w:szCs w:val="24"/>
              </w:rPr>
              <w:t xml:space="preserve"> dhe </w:t>
            </w:r>
            <w:r w:rsidR="00E520EF" w:rsidRPr="00612256">
              <w:rPr>
                <w:rFonts w:ascii="Times New Roman" w:hAnsi="Times New Roman" w:cs="Times New Roman"/>
                <w:color w:val="222222"/>
                <w:sz w:val="24"/>
                <w:szCs w:val="24"/>
              </w:rPr>
              <w:t>përparësitë</w:t>
            </w:r>
            <w:r w:rsidRPr="00612256">
              <w:rPr>
                <w:rFonts w:ascii="Times New Roman" w:hAnsi="Times New Roman" w:cs="Times New Roman"/>
                <w:color w:val="222222"/>
                <w:sz w:val="24"/>
                <w:szCs w:val="24"/>
              </w:rPr>
              <w:t xml:space="preserve"> e multimedias.</w:t>
            </w:r>
          </w:p>
          <w:p w:rsidR="00583505" w:rsidRPr="00612256" w:rsidRDefault="00583505" w:rsidP="00583505">
            <w:pPr>
              <w:pStyle w:val="NormalWeb"/>
              <w:numPr>
                <w:ilvl w:val="0"/>
                <w:numId w:val="25"/>
              </w:numPr>
              <w:shd w:val="clear" w:color="auto" w:fill="FFFFFF"/>
              <w:spacing w:before="0" w:beforeAutospacing="0" w:after="0" w:afterAutospacing="0"/>
              <w:rPr>
                <w:color w:val="222222"/>
                <w:lang w:val="sq-AL"/>
              </w:rPr>
            </w:pPr>
            <w:r w:rsidRPr="00612256">
              <w:rPr>
                <w:color w:val="222222"/>
                <w:lang w:val="sq-AL"/>
              </w:rPr>
              <w:t>Tregojnë për elementet themelore të grafikës, përpunimit të</w:t>
            </w:r>
            <w:r w:rsidRPr="00612256">
              <w:rPr>
                <w:color w:val="222222"/>
              </w:rPr>
              <w:t xml:space="preserve"> </w:t>
            </w:r>
            <w:r w:rsidRPr="00612256">
              <w:rPr>
                <w:color w:val="222222"/>
                <w:lang w:val="sq-AL"/>
              </w:rPr>
              <w:t>fotografive (figurave).</w:t>
            </w:r>
          </w:p>
          <w:p w:rsidR="00583505" w:rsidRPr="00612256" w:rsidRDefault="00583505" w:rsidP="00583505">
            <w:pPr>
              <w:pStyle w:val="ListParagraph"/>
              <w:numPr>
                <w:ilvl w:val="0"/>
                <w:numId w:val="25"/>
              </w:numPr>
              <w:spacing w:line="240" w:lineRule="auto"/>
              <w:rPr>
                <w:rFonts w:ascii="Times New Roman" w:hAnsi="Times New Roman" w:cs="Times New Roman"/>
                <w:sz w:val="24"/>
                <w:szCs w:val="24"/>
              </w:rPr>
            </w:pPr>
            <w:r w:rsidRPr="00612256">
              <w:rPr>
                <w:rFonts w:ascii="Times New Roman" w:hAnsi="Times New Roman" w:cs="Times New Roman"/>
                <w:sz w:val="24"/>
                <w:szCs w:val="24"/>
              </w:rPr>
              <w:t xml:space="preserve">Dallojnë kompjuterët të cilët </w:t>
            </w:r>
            <w:r w:rsidR="00E520EF" w:rsidRPr="00612256">
              <w:rPr>
                <w:rFonts w:ascii="Times New Roman" w:hAnsi="Times New Roman" w:cs="Times New Roman"/>
                <w:sz w:val="24"/>
                <w:szCs w:val="24"/>
              </w:rPr>
              <w:t>shfrytëzohen</w:t>
            </w:r>
            <w:r w:rsidRPr="00612256">
              <w:rPr>
                <w:rFonts w:ascii="Times New Roman" w:hAnsi="Times New Roman" w:cs="Times New Roman"/>
                <w:sz w:val="24"/>
                <w:szCs w:val="24"/>
              </w:rPr>
              <w:t xml:space="preserve"> gjatë dizajnimit ose prezantimit te sekuencave multimediale.</w:t>
            </w:r>
          </w:p>
          <w:p w:rsidR="00583505" w:rsidRPr="00612256" w:rsidRDefault="00583505" w:rsidP="00F86685">
            <w:pPr>
              <w:pStyle w:val="ListParagraph"/>
              <w:spacing w:line="240" w:lineRule="auto"/>
              <w:rPr>
                <w:rFonts w:ascii="Times New Roman" w:hAnsi="Times New Roman" w:cs="Times New Roman"/>
                <w:sz w:val="24"/>
                <w:szCs w:val="24"/>
              </w:rPr>
            </w:pPr>
          </w:p>
        </w:tc>
      </w:tr>
      <w:tr w:rsidR="00583505" w:rsidRPr="0040164D" w:rsidTr="0026179E">
        <w:trPr>
          <w:trHeight w:val="96"/>
        </w:trPr>
        <w:tc>
          <w:tcPr>
            <w:tcW w:w="2448" w:type="dxa"/>
            <w:vMerge/>
          </w:tcPr>
          <w:p w:rsidR="00583505" w:rsidRPr="0040164D" w:rsidRDefault="00583505" w:rsidP="00F86685">
            <w:pPr>
              <w:rPr>
                <w:rFonts w:ascii="Times New Roman" w:hAnsi="Times New Roman"/>
              </w:rPr>
            </w:pPr>
          </w:p>
        </w:tc>
        <w:tc>
          <w:tcPr>
            <w:tcW w:w="1710" w:type="dxa"/>
          </w:tcPr>
          <w:p w:rsidR="00583505" w:rsidRPr="00612256" w:rsidRDefault="00583505" w:rsidP="00F86685">
            <w:pPr>
              <w:rPr>
                <w:rFonts w:ascii="Times New Roman" w:hAnsi="Times New Roman" w:cs="Times New Roman"/>
                <w:sz w:val="24"/>
                <w:szCs w:val="24"/>
              </w:rPr>
            </w:pPr>
          </w:p>
          <w:p w:rsidR="00583505" w:rsidRPr="00612256" w:rsidRDefault="00583505" w:rsidP="00F86685">
            <w:pPr>
              <w:rPr>
                <w:rFonts w:ascii="Times New Roman" w:hAnsi="Times New Roman" w:cs="Times New Roman"/>
                <w:sz w:val="24"/>
                <w:szCs w:val="24"/>
              </w:rPr>
            </w:pPr>
            <w:r w:rsidRPr="00612256">
              <w:rPr>
                <w:rFonts w:ascii="Times New Roman" w:hAnsi="Times New Roman" w:cs="Times New Roman"/>
                <w:sz w:val="24"/>
                <w:szCs w:val="24"/>
              </w:rPr>
              <w:t>Krijimi i sekuencave multimediale</w:t>
            </w:r>
          </w:p>
          <w:p w:rsidR="00583505" w:rsidRPr="00612256" w:rsidRDefault="00583505" w:rsidP="00F86685">
            <w:pPr>
              <w:rPr>
                <w:rFonts w:ascii="Times New Roman" w:hAnsi="Times New Roman" w:cs="Times New Roman"/>
                <w:sz w:val="24"/>
                <w:szCs w:val="24"/>
              </w:rPr>
            </w:pPr>
          </w:p>
        </w:tc>
        <w:tc>
          <w:tcPr>
            <w:tcW w:w="8730" w:type="dxa"/>
          </w:tcPr>
          <w:p w:rsidR="00583505" w:rsidRPr="00612256" w:rsidRDefault="00583505" w:rsidP="00F86685">
            <w:pPr>
              <w:pStyle w:val="ListParagraph"/>
              <w:spacing w:line="240" w:lineRule="auto"/>
              <w:ind w:left="360"/>
              <w:rPr>
                <w:rFonts w:ascii="Times New Roman" w:hAnsi="Times New Roman" w:cs="Times New Roman"/>
                <w:sz w:val="24"/>
                <w:szCs w:val="24"/>
              </w:rPr>
            </w:pPr>
          </w:p>
          <w:p w:rsidR="00583505" w:rsidRPr="00612256" w:rsidRDefault="00583505" w:rsidP="00583505">
            <w:pPr>
              <w:numPr>
                <w:ilvl w:val="0"/>
                <w:numId w:val="26"/>
              </w:numPr>
              <w:spacing w:line="240" w:lineRule="auto"/>
              <w:rPr>
                <w:rFonts w:ascii="Times New Roman" w:hAnsi="Times New Roman" w:cs="Times New Roman"/>
                <w:sz w:val="24"/>
                <w:szCs w:val="24"/>
              </w:rPr>
            </w:pPr>
            <w:r w:rsidRPr="00612256">
              <w:rPr>
                <w:rFonts w:ascii="Times New Roman" w:hAnsi="Times New Roman" w:cs="Times New Roman"/>
                <w:sz w:val="24"/>
                <w:szCs w:val="24"/>
              </w:rPr>
              <w:t xml:space="preserve">Dallon </w:t>
            </w:r>
            <w:r w:rsidR="00E520EF" w:rsidRPr="00612256">
              <w:rPr>
                <w:rFonts w:ascii="Times New Roman" w:hAnsi="Times New Roman" w:cs="Times New Roman"/>
                <w:sz w:val="24"/>
                <w:szCs w:val="24"/>
              </w:rPr>
              <w:t xml:space="preserve">cilëson e </w:t>
            </w:r>
            <w:r w:rsidRPr="00612256">
              <w:rPr>
                <w:rFonts w:ascii="Times New Roman" w:hAnsi="Times New Roman" w:cs="Times New Roman"/>
                <w:sz w:val="24"/>
                <w:szCs w:val="24"/>
              </w:rPr>
              <w:t xml:space="preserve"> prezantimi te </w:t>
            </w:r>
            <w:r w:rsidR="00E520EF" w:rsidRPr="00612256">
              <w:rPr>
                <w:rFonts w:ascii="Times New Roman" w:hAnsi="Times New Roman" w:cs="Times New Roman"/>
                <w:sz w:val="24"/>
                <w:szCs w:val="24"/>
              </w:rPr>
              <w:t>një</w:t>
            </w:r>
            <w:r w:rsidRPr="00612256">
              <w:rPr>
                <w:rFonts w:ascii="Times New Roman" w:hAnsi="Times New Roman" w:cs="Times New Roman"/>
                <w:sz w:val="24"/>
                <w:szCs w:val="24"/>
              </w:rPr>
              <w:t xml:space="preserve"> materiali multimedial. </w:t>
            </w:r>
          </w:p>
          <w:p w:rsidR="00583505" w:rsidRPr="00612256" w:rsidRDefault="00583505" w:rsidP="00583505">
            <w:pPr>
              <w:numPr>
                <w:ilvl w:val="0"/>
                <w:numId w:val="26"/>
              </w:numPr>
              <w:spacing w:line="240" w:lineRule="auto"/>
              <w:rPr>
                <w:rFonts w:ascii="Times New Roman" w:hAnsi="Times New Roman" w:cs="Times New Roman"/>
                <w:sz w:val="24"/>
                <w:szCs w:val="24"/>
              </w:rPr>
            </w:pPr>
            <w:r w:rsidRPr="00612256">
              <w:rPr>
                <w:rFonts w:ascii="Times New Roman" w:hAnsi="Times New Roman" w:cs="Times New Roman"/>
                <w:sz w:val="24"/>
                <w:szCs w:val="24"/>
              </w:rPr>
              <w:t xml:space="preserve">Tregon krijimin e sekuencave multimedial duke </w:t>
            </w:r>
            <w:r w:rsidR="009A128A" w:rsidRPr="00612256">
              <w:rPr>
                <w:rFonts w:ascii="Times New Roman" w:hAnsi="Times New Roman" w:cs="Times New Roman"/>
                <w:sz w:val="24"/>
                <w:szCs w:val="24"/>
              </w:rPr>
              <w:t>përdor</w:t>
            </w:r>
            <w:r w:rsidRPr="00612256">
              <w:rPr>
                <w:rFonts w:ascii="Times New Roman" w:hAnsi="Times New Roman" w:cs="Times New Roman"/>
                <w:sz w:val="24"/>
                <w:szCs w:val="24"/>
              </w:rPr>
              <w:t xml:space="preserve"> programet </w:t>
            </w:r>
            <w:r w:rsidR="009A128A" w:rsidRPr="00612256">
              <w:rPr>
                <w:rFonts w:ascii="Times New Roman" w:hAnsi="Times New Roman" w:cs="Times New Roman"/>
                <w:sz w:val="24"/>
                <w:szCs w:val="24"/>
              </w:rPr>
              <w:t>përkatëse</w:t>
            </w:r>
            <w:r w:rsidRPr="00612256">
              <w:rPr>
                <w:rFonts w:ascii="Times New Roman" w:hAnsi="Times New Roman" w:cs="Times New Roman"/>
                <w:sz w:val="24"/>
                <w:szCs w:val="24"/>
              </w:rPr>
              <w:t>.</w:t>
            </w:r>
          </w:p>
          <w:p w:rsidR="00583505" w:rsidRPr="00612256" w:rsidRDefault="009A128A" w:rsidP="00583505">
            <w:pPr>
              <w:pStyle w:val="NormalWeb"/>
              <w:numPr>
                <w:ilvl w:val="0"/>
                <w:numId w:val="26"/>
              </w:numPr>
              <w:shd w:val="clear" w:color="auto" w:fill="FFFFFF"/>
              <w:spacing w:before="0" w:beforeAutospacing="0" w:after="0" w:afterAutospacing="0"/>
            </w:pPr>
            <w:r w:rsidRPr="00612256">
              <w:rPr>
                <w:color w:val="222222"/>
                <w:lang w:val="sq-AL"/>
              </w:rPr>
              <w:t>Krijojnë sekuenca filmike</w:t>
            </w:r>
            <w:r w:rsidR="00583505" w:rsidRPr="00612256">
              <w:rPr>
                <w:color w:val="222222"/>
                <w:lang w:val="sq-AL"/>
              </w:rPr>
              <w:t xml:space="preserve"> dhe bëjnë  prezantimin e tyre duke mar</w:t>
            </w:r>
            <w:r w:rsidRPr="00612256">
              <w:rPr>
                <w:color w:val="222222"/>
                <w:lang w:val="sq-AL"/>
              </w:rPr>
              <w:t>r</w:t>
            </w:r>
            <w:r w:rsidR="00583505" w:rsidRPr="00612256">
              <w:rPr>
                <w:color w:val="222222"/>
                <w:lang w:val="sq-AL"/>
              </w:rPr>
              <w:t>ë për bazë</w:t>
            </w:r>
            <w:r w:rsidR="00583505" w:rsidRPr="00612256">
              <w:rPr>
                <w:color w:val="222222"/>
              </w:rPr>
              <w:t xml:space="preserve"> </w:t>
            </w:r>
            <w:r w:rsidR="00583505" w:rsidRPr="00612256">
              <w:rPr>
                <w:color w:val="222222"/>
                <w:lang w:val="sq-AL"/>
              </w:rPr>
              <w:t xml:space="preserve">punët në </w:t>
            </w:r>
            <w:r w:rsidRPr="00612256">
              <w:rPr>
                <w:color w:val="222222"/>
                <w:lang w:val="sq-AL"/>
              </w:rPr>
              <w:t>dizajnim</w:t>
            </w:r>
            <w:r w:rsidR="00583505" w:rsidRPr="00612256">
              <w:rPr>
                <w:color w:val="222222"/>
                <w:lang w:val="sq-AL"/>
              </w:rPr>
              <w:t>,</w:t>
            </w:r>
            <w:r w:rsidR="00583505" w:rsidRPr="00612256">
              <w:rPr>
                <w:color w:val="222222"/>
              </w:rPr>
              <w:t xml:space="preserve"> </w:t>
            </w:r>
            <w:r w:rsidR="00583505" w:rsidRPr="00612256">
              <w:rPr>
                <w:color w:val="222222"/>
                <w:lang w:val="sq-AL"/>
              </w:rPr>
              <w:t>përpunim grafik dhe projektim.</w:t>
            </w:r>
          </w:p>
          <w:p w:rsidR="00583505" w:rsidRPr="00612256" w:rsidRDefault="00583505" w:rsidP="00F86685">
            <w:pPr>
              <w:pStyle w:val="NormalWeb"/>
              <w:shd w:val="clear" w:color="auto" w:fill="FFFFFF"/>
              <w:spacing w:before="0" w:beforeAutospacing="0" w:after="0" w:afterAutospacing="0"/>
              <w:ind w:left="360"/>
            </w:pPr>
          </w:p>
        </w:tc>
      </w:tr>
      <w:tr w:rsidR="00583505" w:rsidRPr="0040164D" w:rsidTr="0026179E">
        <w:tc>
          <w:tcPr>
            <w:tcW w:w="2448" w:type="dxa"/>
            <w:vMerge w:val="restart"/>
          </w:tcPr>
          <w:p w:rsidR="00583505" w:rsidRPr="00AF39FC" w:rsidRDefault="00583505" w:rsidP="00F86685">
            <w:pPr>
              <w:rPr>
                <w:rFonts w:ascii="Calibri Light" w:hAnsi="Calibri Light"/>
                <w:b/>
              </w:rPr>
            </w:pPr>
          </w:p>
          <w:p w:rsidR="00583505" w:rsidRPr="00AF39FC" w:rsidRDefault="00583505" w:rsidP="00F86685">
            <w:pPr>
              <w:rPr>
                <w:rFonts w:ascii="Times New Roman" w:hAnsi="Times New Roman"/>
                <w:b/>
              </w:rPr>
            </w:pPr>
            <w:r w:rsidRPr="00AF39FC">
              <w:rPr>
                <w:rFonts w:ascii="Calibri Light" w:hAnsi="Calibri Light"/>
                <w:b/>
                <w:sz w:val="24"/>
                <w:szCs w:val="24"/>
              </w:rPr>
              <w:t xml:space="preserve">Këshillim dhe orientim në </w:t>
            </w:r>
            <w:r w:rsidR="00F72F3F" w:rsidRPr="00AF39FC">
              <w:rPr>
                <w:rFonts w:ascii="Calibri Light" w:hAnsi="Calibri Light"/>
                <w:b/>
                <w:sz w:val="24"/>
                <w:szCs w:val="24"/>
              </w:rPr>
              <w:t>karrierë</w:t>
            </w:r>
          </w:p>
        </w:tc>
        <w:tc>
          <w:tcPr>
            <w:tcW w:w="10440" w:type="dxa"/>
            <w:gridSpan w:val="2"/>
          </w:tcPr>
          <w:p w:rsidR="00583505" w:rsidRPr="00AF39FC" w:rsidRDefault="00583505" w:rsidP="00F86685">
            <w:pPr>
              <w:rPr>
                <w:rStyle w:val="normal0020tablechar"/>
                <w:rFonts w:ascii="Times New Roman" w:hAnsi="Times New Roman"/>
                <w:b/>
                <w:color w:val="000000"/>
              </w:rPr>
            </w:pPr>
            <w:r w:rsidRPr="00AF39FC">
              <w:rPr>
                <w:rFonts w:ascii="Times New Roman" w:hAnsi="Times New Roman"/>
                <w:b/>
              </w:rPr>
              <w:t xml:space="preserve">RNF: </w:t>
            </w:r>
            <w:r w:rsidRPr="00AF39FC">
              <w:rPr>
                <w:rStyle w:val="list0020paragraphchar1"/>
                <w:rFonts w:ascii="Times New Roman" w:hAnsi="Times New Roman" w:cs="Times New Roman"/>
                <w:b/>
                <w:bCs/>
                <w:iCs/>
              </w:rPr>
              <w:t>3</w:t>
            </w:r>
            <w:r w:rsidRPr="00AF39FC">
              <w:rPr>
                <w:rStyle w:val="normal0020tablechar"/>
                <w:rFonts w:ascii="Times New Roman" w:hAnsi="Times New Roman"/>
                <w:b/>
                <w:bCs/>
                <w:iCs/>
              </w:rPr>
              <w:t xml:space="preserve">. </w:t>
            </w:r>
            <w:r w:rsidRPr="00AF39FC">
              <w:rPr>
                <w:rFonts w:ascii="Times New Roman" w:hAnsi="Times New Roman" w:cs="Times New Roman"/>
                <w:b/>
                <w:sz w:val="24"/>
                <w:szCs w:val="24"/>
              </w:rPr>
              <w:t>Këshillim dhe orientim në karrierë</w:t>
            </w:r>
          </w:p>
          <w:p w:rsidR="00583505" w:rsidRPr="00AF39FC" w:rsidRDefault="00583505" w:rsidP="00F86685">
            <w:pPr>
              <w:rPr>
                <w:rFonts w:ascii="Times New Roman" w:hAnsi="Times New Roman"/>
                <w:i/>
                <w:spacing w:val="-1"/>
              </w:rPr>
            </w:pPr>
            <w:r w:rsidRPr="00AF39FC">
              <w:rPr>
                <w:i/>
              </w:rPr>
              <w:t xml:space="preserve">3.1. </w:t>
            </w:r>
            <w:r w:rsidRPr="00AF39FC">
              <w:rPr>
                <w:rFonts w:ascii="Times New Roman" w:hAnsi="Times New Roman"/>
                <w:bCs/>
                <w:i/>
                <w:sz w:val="24"/>
                <w:szCs w:val="24"/>
              </w:rPr>
              <w:t>Vlerëson</w:t>
            </w:r>
            <w:r w:rsidRPr="00AF39FC">
              <w:rPr>
                <w:rFonts w:ascii="Times New Roman" w:hAnsi="Times New Roman"/>
                <w:i/>
                <w:spacing w:val="37"/>
                <w:sz w:val="24"/>
                <w:szCs w:val="24"/>
              </w:rPr>
              <w:t xml:space="preserve"> </w:t>
            </w:r>
            <w:r w:rsidRPr="00AF39FC">
              <w:rPr>
                <w:rFonts w:ascii="Times New Roman" w:hAnsi="Times New Roman"/>
                <w:i/>
                <w:sz w:val="24"/>
                <w:szCs w:val="24"/>
              </w:rPr>
              <w:t>s</w:t>
            </w:r>
            <w:r w:rsidRPr="00AF39FC">
              <w:rPr>
                <w:rFonts w:ascii="Times New Roman" w:hAnsi="Times New Roman"/>
                <w:i/>
                <w:spacing w:val="-3"/>
                <w:sz w:val="24"/>
                <w:szCs w:val="24"/>
              </w:rPr>
              <w:t>h</w:t>
            </w:r>
            <w:r w:rsidRPr="00AF39FC">
              <w:rPr>
                <w:rFonts w:ascii="Times New Roman" w:hAnsi="Times New Roman"/>
                <w:i/>
                <w:spacing w:val="2"/>
                <w:sz w:val="24"/>
                <w:szCs w:val="24"/>
              </w:rPr>
              <w:t>k</w:t>
            </w:r>
            <w:r w:rsidRPr="00AF39FC">
              <w:rPr>
                <w:rFonts w:ascii="Times New Roman" w:hAnsi="Times New Roman"/>
                <w:i/>
                <w:sz w:val="24"/>
                <w:szCs w:val="24"/>
              </w:rPr>
              <w:t>at</w:t>
            </w:r>
            <w:r w:rsidRPr="00AF39FC">
              <w:rPr>
                <w:rFonts w:ascii="Times New Roman" w:hAnsi="Times New Roman"/>
                <w:i/>
                <w:spacing w:val="-3"/>
                <w:sz w:val="24"/>
                <w:szCs w:val="24"/>
              </w:rPr>
              <w:t>h</w:t>
            </w:r>
            <w:r w:rsidRPr="00AF39FC">
              <w:rPr>
                <w:rFonts w:ascii="Times New Roman" w:hAnsi="Times New Roman"/>
                <w:i/>
                <w:sz w:val="24"/>
                <w:szCs w:val="24"/>
              </w:rPr>
              <w:t>tës</w:t>
            </w:r>
            <w:r w:rsidRPr="00AF39FC">
              <w:rPr>
                <w:rFonts w:ascii="Times New Roman" w:hAnsi="Times New Roman"/>
                <w:i/>
                <w:spacing w:val="-2"/>
                <w:sz w:val="24"/>
                <w:szCs w:val="24"/>
              </w:rPr>
              <w:t>i</w:t>
            </w:r>
            <w:r w:rsidRPr="00AF39FC">
              <w:rPr>
                <w:rFonts w:ascii="Times New Roman" w:hAnsi="Times New Roman"/>
                <w:i/>
                <w:sz w:val="24"/>
                <w:szCs w:val="24"/>
              </w:rPr>
              <w:t>të</w:t>
            </w:r>
            <w:r w:rsidRPr="00AF39FC">
              <w:rPr>
                <w:rFonts w:ascii="Times New Roman" w:hAnsi="Times New Roman"/>
                <w:i/>
                <w:spacing w:val="35"/>
                <w:sz w:val="24"/>
                <w:szCs w:val="24"/>
              </w:rPr>
              <w:t xml:space="preserve"> </w:t>
            </w:r>
            <w:r w:rsidRPr="00AF39FC">
              <w:rPr>
                <w:rFonts w:ascii="Times New Roman" w:hAnsi="Times New Roman"/>
                <w:i/>
                <w:sz w:val="24"/>
                <w:szCs w:val="24"/>
              </w:rPr>
              <w:t>d</w:t>
            </w:r>
            <w:r w:rsidRPr="00AF39FC">
              <w:rPr>
                <w:rFonts w:ascii="Times New Roman" w:hAnsi="Times New Roman"/>
                <w:i/>
                <w:spacing w:val="-1"/>
                <w:sz w:val="24"/>
                <w:szCs w:val="24"/>
              </w:rPr>
              <w:t>h</w:t>
            </w:r>
            <w:r w:rsidRPr="00AF39FC">
              <w:rPr>
                <w:rFonts w:ascii="Times New Roman" w:hAnsi="Times New Roman"/>
                <w:i/>
                <w:sz w:val="24"/>
                <w:szCs w:val="24"/>
              </w:rPr>
              <w:t>e</w:t>
            </w:r>
            <w:r w:rsidRPr="00AF39FC">
              <w:rPr>
                <w:rFonts w:ascii="Times New Roman" w:hAnsi="Times New Roman"/>
                <w:i/>
                <w:spacing w:val="31"/>
                <w:sz w:val="24"/>
                <w:szCs w:val="24"/>
              </w:rPr>
              <w:t xml:space="preserve"> </w:t>
            </w:r>
            <w:r w:rsidRPr="00AF39FC">
              <w:rPr>
                <w:rFonts w:ascii="Times New Roman" w:hAnsi="Times New Roman"/>
                <w:i/>
                <w:sz w:val="24"/>
                <w:szCs w:val="24"/>
              </w:rPr>
              <w:t>njo</w:t>
            </w:r>
            <w:r w:rsidRPr="00AF39FC">
              <w:rPr>
                <w:rFonts w:ascii="Times New Roman" w:hAnsi="Times New Roman"/>
                <w:i/>
                <w:spacing w:val="-1"/>
                <w:sz w:val="24"/>
                <w:szCs w:val="24"/>
              </w:rPr>
              <w:t>h</w:t>
            </w:r>
            <w:r w:rsidRPr="00AF39FC">
              <w:rPr>
                <w:rFonts w:ascii="Times New Roman" w:hAnsi="Times New Roman"/>
                <w:i/>
                <w:sz w:val="24"/>
                <w:szCs w:val="24"/>
              </w:rPr>
              <w:t xml:space="preserve">uritë personale lidhur me </w:t>
            </w:r>
            <w:r w:rsidR="009A128A" w:rsidRPr="00AF39FC">
              <w:rPr>
                <w:rFonts w:ascii="Times New Roman" w:hAnsi="Times New Roman"/>
                <w:i/>
                <w:sz w:val="24"/>
                <w:szCs w:val="24"/>
              </w:rPr>
              <w:t>karrierën</w:t>
            </w:r>
            <w:r w:rsidRPr="00AF39FC">
              <w:rPr>
                <w:rFonts w:ascii="Times New Roman" w:hAnsi="Times New Roman"/>
                <w:i/>
                <w:sz w:val="24"/>
                <w:szCs w:val="24"/>
              </w:rPr>
              <w:t xml:space="preserve"> e tyre të ardhshme</w:t>
            </w:r>
            <w:r w:rsidRPr="00AF39FC">
              <w:rPr>
                <w:rFonts w:ascii="Times New Roman" w:hAnsi="Times New Roman"/>
                <w:i/>
                <w:spacing w:val="-1"/>
                <w:sz w:val="24"/>
                <w:szCs w:val="24"/>
              </w:rPr>
              <w:t>.</w:t>
            </w:r>
          </w:p>
          <w:p w:rsidR="00583505" w:rsidRPr="0040164D" w:rsidRDefault="00583505" w:rsidP="00F86685">
            <w:pPr>
              <w:rPr>
                <w:i/>
              </w:rPr>
            </w:pPr>
            <w:r w:rsidRPr="00AF39FC">
              <w:rPr>
                <w:rFonts w:ascii="Times New Roman" w:hAnsi="Times New Roman"/>
                <w:i/>
                <w:spacing w:val="-1"/>
              </w:rPr>
              <w:t xml:space="preserve">3.2. </w:t>
            </w:r>
            <w:r w:rsidRPr="00AF39FC">
              <w:rPr>
                <w:rFonts w:ascii="Times New Roman" w:hAnsi="Times New Roman" w:cs="Times New Roman"/>
                <w:bCs/>
                <w:i/>
                <w:sz w:val="24"/>
                <w:szCs w:val="24"/>
              </w:rPr>
              <w:t>Ndërlidhë njohuritë dhe shkathtësitë personale me nevojat e tregut të punës.</w:t>
            </w:r>
          </w:p>
        </w:tc>
      </w:tr>
      <w:tr w:rsidR="00583505" w:rsidRPr="0040164D" w:rsidTr="0026179E">
        <w:tc>
          <w:tcPr>
            <w:tcW w:w="2448" w:type="dxa"/>
            <w:vMerge/>
          </w:tcPr>
          <w:p w:rsidR="00583505" w:rsidRPr="0040164D" w:rsidRDefault="00583505" w:rsidP="00F86685">
            <w:pPr>
              <w:rPr>
                <w:rFonts w:ascii="Times New Roman" w:hAnsi="Times New Roman"/>
              </w:rPr>
            </w:pPr>
          </w:p>
        </w:tc>
        <w:tc>
          <w:tcPr>
            <w:tcW w:w="1710" w:type="dxa"/>
          </w:tcPr>
          <w:p w:rsidR="00583505" w:rsidRPr="0040164D" w:rsidRDefault="00583505" w:rsidP="00F86685">
            <w:pPr>
              <w:rPr>
                <w:rFonts w:ascii="Times New Roman" w:hAnsi="Times New Roman"/>
                <w:b/>
              </w:rPr>
            </w:pPr>
            <w:r w:rsidRPr="0040164D">
              <w:rPr>
                <w:rFonts w:ascii="Times New Roman" w:hAnsi="Times New Roman"/>
                <w:b/>
              </w:rPr>
              <w:t>Tema</w:t>
            </w:r>
          </w:p>
        </w:tc>
        <w:tc>
          <w:tcPr>
            <w:tcW w:w="8730" w:type="dxa"/>
          </w:tcPr>
          <w:p w:rsidR="00583505" w:rsidRPr="0040164D" w:rsidRDefault="00583505" w:rsidP="00F86685">
            <w:pPr>
              <w:rPr>
                <w:rFonts w:ascii="Times New Roman" w:hAnsi="Times New Roman"/>
              </w:rPr>
            </w:pPr>
            <w:r w:rsidRPr="0040164D">
              <w:rPr>
                <w:rFonts w:ascii="Times New Roman" w:hAnsi="Times New Roman"/>
                <w:b/>
              </w:rPr>
              <w:t>Rezultatet e të nxënit të lëndës (RNL)</w:t>
            </w:r>
          </w:p>
        </w:tc>
      </w:tr>
      <w:tr w:rsidR="00612256" w:rsidRPr="0040164D" w:rsidTr="00612256">
        <w:trPr>
          <w:trHeight w:val="3140"/>
        </w:trPr>
        <w:tc>
          <w:tcPr>
            <w:tcW w:w="2448" w:type="dxa"/>
            <w:vMerge/>
          </w:tcPr>
          <w:p w:rsidR="00612256" w:rsidRPr="0040164D" w:rsidRDefault="00612256" w:rsidP="00F86685">
            <w:pPr>
              <w:rPr>
                <w:rFonts w:ascii="Times New Roman" w:hAnsi="Times New Roman"/>
              </w:rPr>
            </w:pPr>
          </w:p>
        </w:tc>
        <w:tc>
          <w:tcPr>
            <w:tcW w:w="1710" w:type="dxa"/>
          </w:tcPr>
          <w:p w:rsidR="00612256" w:rsidRDefault="00612256" w:rsidP="00F86685">
            <w:pPr>
              <w:rPr>
                <w:rFonts w:ascii="Calibri Light" w:hAnsi="Calibri Light"/>
              </w:rPr>
            </w:pPr>
          </w:p>
          <w:p w:rsidR="00612256" w:rsidRPr="00920E2B" w:rsidRDefault="00612256" w:rsidP="00F86685">
            <w:pPr>
              <w:spacing w:line="240" w:lineRule="auto"/>
              <w:rPr>
                <w:rFonts w:ascii="Calibri Light" w:hAnsi="Calibri Light" w:cs="Times New Roman"/>
                <w:sz w:val="24"/>
                <w:szCs w:val="24"/>
              </w:rPr>
            </w:pPr>
            <w:r w:rsidRPr="00920E2B">
              <w:rPr>
                <w:rFonts w:ascii="Calibri Light" w:hAnsi="Calibri Light" w:cs="Times New Roman"/>
                <w:sz w:val="24"/>
                <w:szCs w:val="24"/>
              </w:rPr>
              <w:t>Karriera ime</w:t>
            </w:r>
          </w:p>
          <w:p w:rsidR="00612256" w:rsidRPr="0040164D" w:rsidRDefault="00612256" w:rsidP="00F86685">
            <w:pPr>
              <w:rPr>
                <w:rFonts w:ascii="Times New Roman" w:hAnsi="Times New Roman"/>
              </w:rPr>
            </w:pPr>
          </w:p>
          <w:p w:rsidR="00612256" w:rsidRPr="0040164D" w:rsidRDefault="00612256" w:rsidP="00F86685">
            <w:pPr>
              <w:rPr>
                <w:rFonts w:ascii="Times New Roman" w:hAnsi="Times New Roman"/>
              </w:rPr>
            </w:pPr>
          </w:p>
          <w:p w:rsidR="00612256" w:rsidRPr="0040164D" w:rsidRDefault="00612256" w:rsidP="00F86685">
            <w:pPr>
              <w:rPr>
                <w:rFonts w:ascii="Times New Roman" w:hAnsi="Times New Roman"/>
              </w:rPr>
            </w:pPr>
          </w:p>
          <w:p w:rsidR="00612256" w:rsidRPr="0040164D" w:rsidRDefault="00612256" w:rsidP="00F86685">
            <w:pPr>
              <w:rPr>
                <w:rFonts w:ascii="Times New Roman" w:hAnsi="Times New Roman"/>
              </w:rPr>
            </w:pPr>
          </w:p>
          <w:p w:rsidR="00612256" w:rsidRPr="0040164D" w:rsidRDefault="00612256" w:rsidP="00F86685">
            <w:pPr>
              <w:rPr>
                <w:rFonts w:ascii="Times New Roman" w:hAnsi="Times New Roman"/>
                <w:b/>
              </w:rPr>
            </w:pPr>
          </w:p>
        </w:tc>
        <w:tc>
          <w:tcPr>
            <w:tcW w:w="8730" w:type="dxa"/>
          </w:tcPr>
          <w:p w:rsidR="00612256" w:rsidRPr="00612256" w:rsidRDefault="00612256" w:rsidP="00F86685">
            <w:pPr>
              <w:pStyle w:val="NormalWeb"/>
              <w:spacing w:before="0" w:beforeAutospacing="0" w:after="0" w:afterAutospacing="0"/>
              <w:rPr>
                <w:lang w:val="sq-AL"/>
              </w:rPr>
            </w:pPr>
            <w:r w:rsidRPr="00612256">
              <w:rPr>
                <w:lang w:val="sq-AL"/>
              </w:rPr>
              <w:t>Nxënësi:</w:t>
            </w:r>
          </w:p>
          <w:p w:rsidR="00612256" w:rsidRPr="00612256" w:rsidRDefault="00612256" w:rsidP="00583505">
            <w:pPr>
              <w:numPr>
                <w:ilvl w:val="0"/>
                <w:numId w:val="27"/>
              </w:numPr>
              <w:spacing w:line="240" w:lineRule="auto"/>
              <w:jc w:val="both"/>
              <w:rPr>
                <w:rFonts w:ascii="Times New Roman" w:hAnsi="Times New Roman" w:cs="Times New Roman"/>
                <w:sz w:val="24"/>
                <w:szCs w:val="24"/>
              </w:rPr>
            </w:pPr>
            <w:r w:rsidRPr="00612256">
              <w:rPr>
                <w:rFonts w:ascii="Times New Roman" w:hAnsi="Times New Roman" w:cs="Times New Roman"/>
                <w:sz w:val="24"/>
                <w:szCs w:val="24"/>
              </w:rPr>
              <w:t xml:space="preserve">Tregojnë për qëllimet dhe planifikimet e karrierës </w:t>
            </w:r>
            <w:r w:rsidR="0046687F">
              <w:rPr>
                <w:rFonts w:ascii="Times New Roman" w:hAnsi="Times New Roman" w:cs="Times New Roman"/>
                <w:sz w:val="24"/>
                <w:szCs w:val="24"/>
              </w:rPr>
              <w:t>“</w:t>
            </w:r>
            <w:r w:rsidRPr="00612256">
              <w:rPr>
                <w:rFonts w:ascii="Times New Roman" w:hAnsi="Times New Roman" w:cs="Times New Roman"/>
                <w:sz w:val="24"/>
                <w:szCs w:val="24"/>
              </w:rPr>
              <w:t>se  çfarë jam të aftë të bëjnë</w:t>
            </w:r>
            <w:r w:rsidR="0046687F">
              <w:rPr>
                <w:rFonts w:ascii="Times New Roman" w:hAnsi="Times New Roman" w:cs="Times New Roman"/>
                <w:sz w:val="24"/>
                <w:szCs w:val="24"/>
              </w:rPr>
              <w:t>”</w:t>
            </w:r>
            <w:r w:rsidRPr="00612256">
              <w:rPr>
                <w:rFonts w:ascii="Times New Roman" w:hAnsi="Times New Roman" w:cs="Times New Roman"/>
                <w:sz w:val="24"/>
                <w:szCs w:val="24"/>
              </w:rPr>
              <w:t>.</w:t>
            </w:r>
          </w:p>
          <w:p w:rsidR="00612256" w:rsidRPr="00612256" w:rsidRDefault="00612256" w:rsidP="00583505">
            <w:pPr>
              <w:numPr>
                <w:ilvl w:val="0"/>
                <w:numId w:val="27"/>
              </w:numPr>
              <w:spacing w:line="240" w:lineRule="auto"/>
              <w:jc w:val="both"/>
              <w:rPr>
                <w:rFonts w:ascii="Times New Roman" w:hAnsi="Times New Roman" w:cs="Times New Roman"/>
                <w:sz w:val="24"/>
                <w:szCs w:val="24"/>
              </w:rPr>
            </w:pPr>
            <w:r w:rsidRPr="00612256">
              <w:rPr>
                <w:rFonts w:ascii="Times New Roman" w:hAnsi="Times New Roman" w:cs="Times New Roman"/>
                <w:sz w:val="24"/>
                <w:szCs w:val="24"/>
              </w:rPr>
              <w:t>Shpjegojnë se si mund tí arrijë qëllimet për të zhvilluar karrierën.</w:t>
            </w:r>
          </w:p>
          <w:p w:rsidR="00612256" w:rsidRPr="00612256" w:rsidRDefault="0046687F" w:rsidP="00583505">
            <w:pPr>
              <w:numPr>
                <w:ilvl w:val="0"/>
                <w:numId w:val="27"/>
              </w:numPr>
              <w:spacing w:after="200" w:line="240" w:lineRule="auto"/>
              <w:jc w:val="both"/>
              <w:rPr>
                <w:rFonts w:ascii="Times New Roman" w:hAnsi="Times New Roman" w:cs="Times New Roman"/>
                <w:sz w:val="24"/>
                <w:szCs w:val="24"/>
              </w:rPr>
            </w:pPr>
            <w:r>
              <w:rPr>
                <w:rFonts w:ascii="Times New Roman" w:hAnsi="Times New Roman" w:cs="Times New Roman"/>
                <w:sz w:val="24"/>
                <w:szCs w:val="24"/>
              </w:rPr>
              <w:t>Përdorin pajisjet teknologjike për të bërë h</w:t>
            </w:r>
            <w:r w:rsidR="00612256" w:rsidRPr="00612256">
              <w:rPr>
                <w:rFonts w:ascii="Times New Roman" w:hAnsi="Times New Roman" w:cs="Times New Roman"/>
                <w:sz w:val="24"/>
                <w:szCs w:val="24"/>
              </w:rPr>
              <w:t>ulumtimin e mundësive për orientim në karrierë.</w:t>
            </w:r>
          </w:p>
          <w:p w:rsidR="00612256" w:rsidRPr="00612256" w:rsidRDefault="0046687F" w:rsidP="00583505">
            <w:pPr>
              <w:numPr>
                <w:ilvl w:val="0"/>
                <w:numId w:val="27"/>
              </w:numPr>
              <w:spacing w:after="200" w:line="240" w:lineRule="auto"/>
              <w:jc w:val="both"/>
              <w:rPr>
                <w:rFonts w:ascii="Times New Roman" w:hAnsi="Times New Roman" w:cs="Times New Roman"/>
                <w:sz w:val="24"/>
                <w:szCs w:val="24"/>
              </w:rPr>
            </w:pPr>
            <w:r>
              <w:rPr>
                <w:rFonts w:ascii="Times New Roman" w:hAnsi="Times New Roman" w:cs="Times New Roman"/>
                <w:sz w:val="24"/>
                <w:szCs w:val="24"/>
              </w:rPr>
              <w:t>Tregojnë për a</w:t>
            </w:r>
            <w:r w:rsidR="00612256" w:rsidRPr="00612256">
              <w:rPr>
                <w:rFonts w:ascii="Times New Roman" w:hAnsi="Times New Roman" w:cs="Times New Roman"/>
                <w:sz w:val="24"/>
                <w:szCs w:val="24"/>
              </w:rPr>
              <w:t>zhurnimi/përditësimi e portfolios personale</w:t>
            </w:r>
          </w:p>
          <w:p w:rsidR="00612256" w:rsidRPr="00612256" w:rsidRDefault="00612256" w:rsidP="00583505">
            <w:pPr>
              <w:numPr>
                <w:ilvl w:val="0"/>
                <w:numId w:val="27"/>
              </w:numPr>
              <w:spacing w:line="240" w:lineRule="auto"/>
              <w:jc w:val="both"/>
              <w:rPr>
                <w:rFonts w:ascii="Times New Roman" w:hAnsi="Times New Roman" w:cs="Times New Roman"/>
                <w:sz w:val="24"/>
                <w:szCs w:val="24"/>
              </w:rPr>
            </w:pPr>
            <w:r w:rsidRPr="00612256">
              <w:rPr>
                <w:rFonts w:ascii="Times New Roman" w:hAnsi="Times New Roman" w:cs="Times New Roman"/>
                <w:sz w:val="24"/>
                <w:szCs w:val="24"/>
              </w:rPr>
              <w:t>Përdorin aplikacione të ndryshme për ndërtimin e CV, përzgjedh formën e duhur të cv-së dhe ndërton përmbajtjen e saj.</w:t>
            </w:r>
          </w:p>
          <w:p w:rsidR="00612256" w:rsidRPr="00612256" w:rsidRDefault="00612256" w:rsidP="00612256">
            <w:pPr>
              <w:numPr>
                <w:ilvl w:val="0"/>
                <w:numId w:val="27"/>
              </w:numPr>
              <w:spacing w:after="200" w:line="240" w:lineRule="auto"/>
              <w:jc w:val="both"/>
              <w:rPr>
                <w:rFonts w:ascii="Times New Roman" w:hAnsi="Times New Roman" w:cs="Times New Roman"/>
                <w:sz w:val="24"/>
                <w:szCs w:val="24"/>
              </w:rPr>
            </w:pPr>
            <w:r w:rsidRPr="00612256">
              <w:rPr>
                <w:rFonts w:ascii="Times New Roman" w:hAnsi="Times New Roman" w:cs="Times New Roman"/>
                <w:sz w:val="24"/>
                <w:szCs w:val="24"/>
              </w:rPr>
              <w:t>Tregojnë për rreziqet nga internet.</w:t>
            </w:r>
          </w:p>
        </w:tc>
      </w:tr>
      <w:tr w:rsidR="00583505" w:rsidRPr="00612256" w:rsidTr="0026179E">
        <w:tc>
          <w:tcPr>
            <w:tcW w:w="2448" w:type="dxa"/>
            <w:vMerge w:val="restart"/>
          </w:tcPr>
          <w:p w:rsidR="00583505" w:rsidRPr="00612256" w:rsidRDefault="00583505" w:rsidP="00F86685">
            <w:pPr>
              <w:rPr>
                <w:rFonts w:ascii="Times New Roman" w:hAnsi="Times New Roman" w:cs="Times New Roman"/>
                <w:b/>
                <w:sz w:val="24"/>
                <w:szCs w:val="24"/>
              </w:rPr>
            </w:pPr>
          </w:p>
          <w:p w:rsidR="00583505" w:rsidRPr="00612256" w:rsidRDefault="00583505" w:rsidP="00F86685">
            <w:pPr>
              <w:rPr>
                <w:rFonts w:ascii="Times New Roman" w:hAnsi="Times New Roman" w:cs="Times New Roman"/>
                <w:b/>
                <w:bCs/>
                <w:sz w:val="24"/>
                <w:szCs w:val="24"/>
              </w:rPr>
            </w:pPr>
            <w:r w:rsidRPr="00612256">
              <w:rPr>
                <w:rFonts w:ascii="Times New Roman" w:hAnsi="Times New Roman" w:cs="Times New Roman"/>
                <w:b/>
                <w:sz w:val="24"/>
                <w:szCs w:val="24"/>
              </w:rPr>
              <w:t xml:space="preserve">Punë dhe edukim për </w:t>
            </w:r>
            <w:r w:rsidR="009A128A" w:rsidRPr="00612256">
              <w:rPr>
                <w:rFonts w:ascii="Times New Roman" w:hAnsi="Times New Roman" w:cs="Times New Roman"/>
                <w:b/>
                <w:sz w:val="24"/>
                <w:szCs w:val="24"/>
              </w:rPr>
              <w:t>ndërmarrësi</w:t>
            </w:r>
            <w:r w:rsidRPr="00612256">
              <w:rPr>
                <w:rFonts w:ascii="Times New Roman" w:hAnsi="Times New Roman" w:cs="Times New Roman"/>
                <w:b/>
                <w:bCs/>
                <w:sz w:val="24"/>
                <w:szCs w:val="24"/>
              </w:rPr>
              <w:t xml:space="preserve"> </w:t>
            </w:r>
          </w:p>
          <w:p w:rsidR="00583505" w:rsidRPr="00612256" w:rsidRDefault="00583505" w:rsidP="00F86685">
            <w:pPr>
              <w:rPr>
                <w:rFonts w:ascii="Times New Roman" w:hAnsi="Times New Roman" w:cs="Times New Roman"/>
                <w:b/>
                <w:bCs/>
                <w:sz w:val="24"/>
                <w:szCs w:val="24"/>
              </w:rPr>
            </w:pPr>
          </w:p>
          <w:p w:rsidR="00583505" w:rsidRPr="00612256" w:rsidRDefault="00583505" w:rsidP="00F86685">
            <w:pPr>
              <w:rPr>
                <w:rFonts w:ascii="Times New Roman" w:hAnsi="Times New Roman" w:cs="Times New Roman"/>
                <w:b/>
                <w:bCs/>
                <w:sz w:val="24"/>
                <w:szCs w:val="24"/>
              </w:rPr>
            </w:pPr>
          </w:p>
          <w:p w:rsidR="00583505" w:rsidRPr="00612256" w:rsidRDefault="00583505" w:rsidP="00F86685">
            <w:pPr>
              <w:rPr>
                <w:rFonts w:ascii="Times New Roman" w:hAnsi="Times New Roman" w:cs="Times New Roman"/>
                <w:b/>
                <w:sz w:val="24"/>
                <w:szCs w:val="24"/>
              </w:rPr>
            </w:pPr>
          </w:p>
        </w:tc>
        <w:tc>
          <w:tcPr>
            <w:tcW w:w="10440" w:type="dxa"/>
            <w:gridSpan w:val="2"/>
          </w:tcPr>
          <w:p w:rsidR="00583505" w:rsidRPr="00612256" w:rsidRDefault="00583505" w:rsidP="00F86685">
            <w:pPr>
              <w:rPr>
                <w:rFonts w:ascii="Times New Roman" w:hAnsi="Times New Roman" w:cs="Times New Roman"/>
                <w:b/>
                <w:color w:val="FF0000"/>
                <w:sz w:val="24"/>
                <w:szCs w:val="24"/>
              </w:rPr>
            </w:pPr>
            <w:r w:rsidRPr="00612256">
              <w:rPr>
                <w:rFonts w:ascii="Times New Roman" w:hAnsi="Times New Roman" w:cs="Times New Roman"/>
                <w:b/>
                <w:sz w:val="24"/>
                <w:szCs w:val="24"/>
              </w:rPr>
              <w:t>RNF:5. Ushtrimi i zhvillimit të ndërmarrësisë</w:t>
            </w:r>
          </w:p>
          <w:p w:rsidR="00583505" w:rsidRPr="00612256" w:rsidRDefault="00583505" w:rsidP="00F86685">
            <w:pPr>
              <w:rPr>
                <w:rFonts w:ascii="Times New Roman" w:hAnsi="Times New Roman" w:cs="Times New Roman"/>
                <w:i/>
                <w:sz w:val="24"/>
                <w:szCs w:val="24"/>
              </w:rPr>
            </w:pPr>
            <w:r w:rsidRPr="00612256">
              <w:rPr>
                <w:rFonts w:ascii="Times New Roman" w:hAnsi="Times New Roman" w:cs="Times New Roman"/>
                <w:i/>
                <w:sz w:val="24"/>
                <w:szCs w:val="24"/>
              </w:rPr>
              <w:t xml:space="preserve">5.1. Prezanton ide kreative për krijimin e një biznesi duke u bazuar në </w:t>
            </w:r>
            <w:r w:rsidR="009A128A" w:rsidRPr="00612256">
              <w:rPr>
                <w:rFonts w:ascii="Times New Roman" w:hAnsi="Times New Roman" w:cs="Times New Roman"/>
                <w:i/>
                <w:sz w:val="24"/>
                <w:szCs w:val="24"/>
              </w:rPr>
              <w:t>analizën</w:t>
            </w:r>
            <w:r w:rsidRPr="00612256">
              <w:rPr>
                <w:rFonts w:ascii="Times New Roman" w:hAnsi="Times New Roman" w:cs="Times New Roman"/>
                <w:i/>
                <w:sz w:val="24"/>
                <w:szCs w:val="24"/>
              </w:rPr>
              <w:t xml:space="preserve"> e tregut të punës.</w:t>
            </w:r>
          </w:p>
          <w:p w:rsidR="00583505" w:rsidRPr="00612256" w:rsidRDefault="00583505" w:rsidP="00F86685">
            <w:pPr>
              <w:rPr>
                <w:rFonts w:ascii="Times New Roman" w:hAnsi="Times New Roman" w:cs="Times New Roman"/>
                <w:b/>
                <w:sz w:val="24"/>
                <w:szCs w:val="24"/>
              </w:rPr>
            </w:pPr>
            <w:r w:rsidRPr="00612256">
              <w:rPr>
                <w:rFonts w:ascii="Times New Roman" w:hAnsi="Times New Roman" w:cs="Times New Roman"/>
                <w:b/>
                <w:sz w:val="24"/>
                <w:szCs w:val="24"/>
              </w:rPr>
              <w:t>RNF:7. Përgatitja për jetën profesionale dhe karrierën e ardhshme.</w:t>
            </w:r>
          </w:p>
          <w:p w:rsidR="00583505" w:rsidRPr="00612256" w:rsidRDefault="00583505" w:rsidP="00F86685">
            <w:pPr>
              <w:rPr>
                <w:rFonts w:ascii="Times New Roman" w:hAnsi="Times New Roman" w:cs="Times New Roman"/>
                <w:sz w:val="24"/>
                <w:szCs w:val="24"/>
              </w:rPr>
            </w:pPr>
            <w:r w:rsidRPr="00612256">
              <w:rPr>
                <w:rFonts w:ascii="Times New Roman" w:hAnsi="Times New Roman" w:cs="Times New Roman"/>
                <w:i/>
                <w:sz w:val="24"/>
                <w:szCs w:val="24"/>
              </w:rPr>
              <w:t>7.1. Lexon, interpreton dhe plotëson dokumentacion për nevoja personale duke u bazuar në legjislacion dhe kërkesa të tregut të punës</w:t>
            </w:r>
            <w:r w:rsidRPr="00612256">
              <w:rPr>
                <w:rFonts w:ascii="Times New Roman" w:hAnsi="Times New Roman" w:cs="Times New Roman"/>
                <w:sz w:val="24"/>
                <w:szCs w:val="24"/>
              </w:rPr>
              <w:t>.</w:t>
            </w:r>
          </w:p>
          <w:p w:rsidR="00583505" w:rsidRPr="00612256" w:rsidRDefault="00583505" w:rsidP="00F86685">
            <w:pPr>
              <w:rPr>
                <w:rFonts w:ascii="Times New Roman" w:hAnsi="Times New Roman" w:cs="Times New Roman"/>
                <w:b/>
                <w:sz w:val="24"/>
                <w:szCs w:val="24"/>
              </w:rPr>
            </w:pPr>
          </w:p>
        </w:tc>
      </w:tr>
      <w:tr w:rsidR="00583505" w:rsidRPr="0040164D" w:rsidTr="0026179E">
        <w:tc>
          <w:tcPr>
            <w:tcW w:w="2448" w:type="dxa"/>
            <w:vMerge/>
          </w:tcPr>
          <w:p w:rsidR="00583505" w:rsidRPr="0040164D" w:rsidRDefault="00583505" w:rsidP="00F86685">
            <w:pPr>
              <w:rPr>
                <w:rFonts w:ascii="Times New Roman" w:hAnsi="Times New Roman"/>
              </w:rPr>
            </w:pPr>
          </w:p>
        </w:tc>
        <w:tc>
          <w:tcPr>
            <w:tcW w:w="1710" w:type="dxa"/>
          </w:tcPr>
          <w:p w:rsidR="00583505" w:rsidRPr="0040164D" w:rsidRDefault="00583505" w:rsidP="00F86685">
            <w:pPr>
              <w:rPr>
                <w:rFonts w:ascii="Times New Roman" w:hAnsi="Times New Roman"/>
                <w:b/>
              </w:rPr>
            </w:pPr>
            <w:r w:rsidRPr="0040164D">
              <w:rPr>
                <w:rFonts w:ascii="Times New Roman" w:hAnsi="Times New Roman"/>
                <w:b/>
              </w:rPr>
              <w:t>Tema</w:t>
            </w:r>
          </w:p>
        </w:tc>
        <w:tc>
          <w:tcPr>
            <w:tcW w:w="8730" w:type="dxa"/>
          </w:tcPr>
          <w:p w:rsidR="00583505" w:rsidRPr="0040164D" w:rsidRDefault="00583505" w:rsidP="00F86685">
            <w:pPr>
              <w:rPr>
                <w:rFonts w:ascii="Times New Roman" w:hAnsi="Times New Roman"/>
              </w:rPr>
            </w:pPr>
            <w:r w:rsidRPr="0040164D">
              <w:rPr>
                <w:rFonts w:ascii="Times New Roman" w:hAnsi="Times New Roman"/>
                <w:b/>
              </w:rPr>
              <w:t>Rezultatet e të nxënit të lëndës (RNL)</w:t>
            </w:r>
          </w:p>
        </w:tc>
      </w:tr>
      <w:tr w:rsidR="00583505" w:rsidRPr="0040164D" w:rsidTr="0026179E">
        <w:tc>
          <w:tcPr>
            <w:tcW w:w="2448" w:type="dxa"/>
            <w:vMerge/>
          </w:tcPr>
          <w:p w:rsidR="00583505" w:rsidRPr="0040164D" w:rsidRDefault="00583505" w:rsidP="00F86685">
            <w:pPr>
              <w:rPr>
                <w:rFonts w:ascii="Times New Roman" w:hAnsi="Times New Roman"/>
              </w:rPr>
            </w:pPr>
          </w:p>
        </w:tc>
        <w:tc>
          <w:tcPr>
            <w:tcW w:w="1710" w:type="dxa"/>
          </w:tcPr>
          <w:p w:rsidR="00583505" w:rsidRPr="00612256" w:rsidRDefault="00583505" w:rsidP="00F86685">
            <w:pPr>
              <w:rPr>
                <w:rFonts w:ascii="Times New Roman" w:hAnsi="Times New Roman" w:cs="Times New Roman"/>
              </w:rPr>
            </w:pPr>
          </w:p>
          <w:p w:rsidR="00583505" w:rsidRPr="00612256" w:rsidRDefault="00583505" w:rsidP="00F86685">
            <w:pPr>
              <w:spacing w:line="240" w:lineRule="auto"/>
              <w:rPr>
                <w:rFonts w:ascii="Times New Roman" w:hAnsi="Times New Roman" w:cs="Times New Roman"/>
                <w:sz w:val="24"/>
                <w:szCs w:val="24"/>
              </w:rPr>
            </w:pPr>
            <w:r w:rsidRPr="00612256">
              <w:rPr>
                <w:rFonts w:ascii="Times New Roman" w:hAnsi="Times New Roman" w:cs="Times New Roman"/>
                <w:sz w:val="24"/>
                <w:szCs w:val="24"/>
              </w:rPr>
              <w:t xml:space="preserve">Tregu i punës-Përgatitja për </w:t>
            </w:r>
            <w:r w:rsidRPr="00612256">
              <w:rPr>
                <w:rFonts w:ascii="Times New Roman" w:hAnsi="Times New Roman" w:cs="Times New Roman"/>
                <w:sz w:val="24"/>
                <w:szCs w:val="24"/>
              </w:rPr>
              <w:lastRenderedPageBreak/>
              <w:t>hulumtimin e tregut të punës.</w:t>
            </w:r>
          </w:p>
          <w:p w:rsidR="00583505" w:rsidRPr="00612256" w:rsidRDefault="00583505" w:rsidP="00F86685">
            <w:pPr>
              <w:rPr>
                <w:rFonts w:ascii="Times New Roman" w:hAnsi="Times New Roman" w:cs="Times New Roman"/>
              </w:rPr>
            </w:pPr>
          </w:p>
        </w:tc>
        <w:tc>
          <w:tcPr>
            <w:tcW w:w="8730" w:type="dxa"/>
          </w:tcPr>
          <w:p w:rsidR="00583505" w:rsidRPr="00612256" w:rsidRDefault="00583505" w:rsidP="00F86685">
            <w:pPr>
              <w:pStyle w:val="ListParagraph"/>
              <w:spacing w:line="240" w:lineRule="auto"/>
              <w:ind w:left="360"/>
              <w:rPr>
                <w:rFonts w:ascii="Times New Roman" w:hAnsi="Times New Roman" w:cs="Times New Roman"/>
                <w:sz w:val="24"/>
                <w:szCs w:val="24"/>
              </w:rPr>
            </w:pPr>
            <w:r w:rsidRPr="00612256">
              <w:rPr>
                <w:rFonts w:ascii="Times New Roman" w:hAnsi="Times New Roman" w:cs="Times New Roman"/>
                <w:sz w:val="24"/>
                <w:szCs w:val="24"/>
              </w:rPr>
              <w:lastRenderedPageBreak/>
              <w:t>Nxënësi:</w:t>
            </w:r>
          </w:p>
          <w:p w:rsidR="00583505" w:rsidRPr="00612256" w:rsidRDefault="00583505" w:rsidP="00F86685">
            <w:pPr>
              <w:pStyle w:val="ListParagraph"/>
              <w:spacing w:line="240" w:lineRule="auto"/>
              <w:ind w:left="360"/>
              <w:rPr>
                <w:rFonts w:ascii="Times New Roman" w:hAnsi="Times New Roman" w:cs="Times New Roman"/>
                <w:sz w:val="24"/>
                <w:szCs w:val="24"/>
              </w:rPr>
            </w:pPr>
          </w:p>
          <w:p w:rsidR="00583505" w:rsidRPr="00612256" w:rsidRDefault="009A128A" w:rsidP="00583505">
            <w:pPr>
              <w:pStyle w:val="ListParagraph"/>
              <w:numPr>
                <w:ilvl w:val="0"/>
                <w:numId w:val="18"/>
              </w:numPr>
              <w:spacing w:line="240" w:lineRule="auto"/>
              <w:rPr>
                <w:rFonts w:ascii="Times New Roman" w:hAnsi="Times New Roman" w:cs="Times New Roman"/>
                <w:sz w:val="24"/>
                <w:szCs w:val="24"/>
              </w:rPr>
            </w:pPr>
            <w:r w:rsidRPr="00612256">
              <w:rPr>
                <w:rFonts w:ascii="Times New Roman" w:hAnsi="Times New Roman" w:cs="Times New Roman"/>
                <w:sz w:val="24"/>
                <w:szCs w:val="24"/>
              </w:rPr>
              <w:t xml:space="preserve">Vlerëson </w:t>
            </w:r>
            <w:r w:rsidR="00583505" w:rsidRPr="00612256">
              <w:rPr>
                <w:rFonts w:ascii="Times New Roman" w:hAnsi="Times New Roman" w:cs="Times New Roman"/>
                <w:sz w:val="24"/>
                <w:szCs w:val="24"/>
              </w:rPr>
              <w:t>rëndësinë e hulumtimit të tregut të punës</w:t>
            </w:r>
          </w:p>
          <w:p w:rsidR="00583505" w:rsidRPr="00612256" w:rsidRDefault="00583505" w:rsidP="00583505">
            <w:pPr>
              <w:numPr>
                <w:ilvl w:val="0"/>
                <w:numId w:val="18"/>
              </w:numPr>
              <w:spacing w:line="240" w:lineRule="auto"/>
              <w:rPr>
                <w:rFonts w:ascii="Times New Roman" w:hAnsi="Times New Roman" w:cs="Times New Roman"/>
              </w:rPr>
            </w:pPr>
            <w:r w:rsidRPr="00612256">
              <w:rPr>
                <w:rFonts w:ascii="Times New Roman" w:hAnsi="Times New Roman" w:cs="Times New Roman"/>
              </w:rPr>
              <w:lastRenderedPageBreak/>
              <w:t>Analizon praktikat dhe procedurat e tregut të punës</w:t>
            </w:r>
          </w:p>
        </w:tc>
      </w:tr>
      <w:tr w:rsidR="00583505" w:rsidRPr="00612256" w:rsidTr="00612256">
        <w:trPr>
          <w:trHeight w:val="2213"/>
        </w:trPr>
        <w:tc>
          <w:tcPr>
            <w:tcW w:w="2448" w:type="dxa"/>
            <w:vMerge/>
          </w:tcPr>
          <w:p w:rsidR="00583505" w:rsidRPr="0040164D" w:rsidRDefault="00583505" w:rsidP="00F86685">
            <w:pPr>
              <w:rPr>
                <w:rFonts w:ascii="Times New Roman" w:hAnsi="Times New Roman"/>
              </w:rPr>
            </w:pPr>
          </w:p>
        </w:tc>
        <w:tc>
          <w:tcPr>
            <w:tcW w:w="1710" w:type="dxa"/>
          </w:tcPr>
          <w:p w:rsidR="00583505" w:rsidRPr="00612256" w:rsidRDefault="00583505" w:rsidP="00F86685">
            <w:pPr>
              <w:rPr>
                <w:rFonts w:ascii="Times New Roman" w:hAnsi="Times New Roman" w:cs="Times New Roman"/>
              </w:rPr>
            </w:pPr>
          </w:p>
          <w:p w:rsidR="00583505" w:rsidRPr="00612256" w:rsidRDefault="00583505" w:rsidP="00F86685">
            <w:pPr>
              <w:rPr>
                <w:rFonts w:ascii="Times New Roman" w:hAnsi="Times New Roman" w:cs="Times New Roman"/>
              </w:rPr>
            </w:pPr>
            <w:r w:rsidRPr="00612256">
              <w:rPr>
                <w:rFonts w:ascii="Times New Roman" w:hAnsi="Times New Roman" w:cs="Times New Roman"/>
                <w:sz w:val="24"/>
                <w:szCs w:val="24"/>
              </w:rPr>
              <w:t>Shkathtësitë e domosdoshme për tregun e punës</w:t>
            </w:r>
          </w:p>
        </w:tc>
        <w:tc>
          <w:tcPr>
            <w:tcW w:w="8730" w:type="dxa"/>
          </w:tcPr>
          <w:p w:rsidR="00583505" w:rsidRPr="00612256" w:rsidRDefault="00583505" w:rsidP="00F86685">
            <w:pPr>
              <w:rPr>
                <w:rFonts w:ascii="Times New Roman" w:hAnsi="Times New Roman" w:cs="Times New Roman"/>
                <w:sz w:val="24"/>
                <w:szCs w:val="24"/>
              </w:rPr>
            </w:pPr>
            <w:r w:rsidRPr="00612256">
              <w:rPr>
                <w:rFonts w:ascii="Times New Roman" w:hAnsi="Times New Roman" w:cs="Times New Roman"/>
                <w:sz w:val="24"/>
                <w:szCs w:val="24"/>
              </w:rPr>
              <w:t>Nxënësi:</w:t>
            </w:r>
          </w:p>
          <w:p w:rsidR="00583505" w:rsidRPr="00612256" w:rsidRDefault="00583505" w:rsidP="00F86685">
            <w:pPr>
              <w:rPr>
                <w:rFonts w:ascii="Times New Roman" w:hAnsi="Times New Roman" w:cs="Times New Roman"/>
                <w:sz w:val="24"/>
                <w:szCs w:val="24"/>
              </w:rPr>
            </w:pPr>
          </w:p>
          <w:p w:rsidR="00583505" w:rsidRPr="00612256" w:rsidRDefault="00583505" w:rsidP="00583505">
            <w:pPr>
              <w:numPr>
                <w:ilvl w:val="0"/>
                <w:numId w:val="18"/>
              </w:numPr>
              <w:spacing w:line="240" w:lineRule="auto"/>
              <w:rPr>
                <w:rFonts w:ascii="Times New Roman" w:hAnsi="Times New Roman" w:cs="Times New Roman"/>
                <w:sz w:val="24"/>
                <w:szCs w:val="24"/>
              </w:rPr>
            </w:pPr>
            <w:r w:rsidRPr="00612256">
              <w:rPr>
                <w:rFonts w:ascii="Times New Roman" w:hAnsi="Times New Roman" w:cs="Times New Roman"/>
                <w:sz w:val="24"/>
                <w:szCs w:val="24"/>
              </w:rPr>
              <w:t xml:space="preserve">Dallon llojllojshmërinë e shkathtësive të tregut të punës.       </w:t>
            </w:r>
          </w:p>
          <w:p w:rsidR="00583505" w:rsidRPr="00612256" w:rsidRDefault="009A128A" w:rsidP="00583505">
            <w:pPr>
              <w:pStyle w:val="ListParagraph"/>
              <w:numPr>
                <w:ilvl w:val="0"/>
                <w:numId w:val="18"/>
              </w:numPr>
              <w:spacing w:line="240" w:lineRule="auto"/>
              <w:rPr>
                <w:rFonts w:ascii="Times New Roman" w:hAnsi="Times New Roman" w:cs="Times New Roman"/>
                <w:sz w:val="24"/>
                <w:szCs w:val="24"/>
              </w:rPr>
            </w:pPr>
            <w:r w:rsidRPr="00612256">
              <w:rPr>
                <w:rFonts w:ascii="Times New Roman" w:hAnsi="Times New Roman" w:cs="Times New Roman"/>
                <w:color w:val="222222"/>
                <w:sz w:val="24"/>
                <w:szCs w:val="24"/>
              </w:rPr>
              <w:t>Hulumtojnë</w:t>
            </w:r>
            <w:r w:rsidR="00583505" w:rsidRPr="00612256">
              <w:rPr>
                <w:rFonts w:ascii="Times New Roman" w:hAnsi="Times New Roman" w:cs="Times New Roman"/>
                <w:color w:val="222222"/>
                <w:sz w:val="24"/>
                <w:szCs w:val="24"/>
              </w:rPr>
              <w:t xml:space="preserve"> tregun e punës dhe </w:t>
            </w:r>
            <w:r w:rsidRPr="00612256">
              <w:rPr>
                <w:rFonts w:ascii="Times New Roman" w:hAnsi="Times New Roman" w:cs="Times New Roman"/>
                <w:color w:val="222222"/>
                <w:sz w:val="24"/>
                <w:szCs w:val="24"/>
              </w:rPr>
              <w:t>tregojnë</w:t>
            </w:r>
            <w:r w:rsidR="00583505" w:rsidRPr="00612256">
              <w:rPr>
                <w:rFonts w:ascii="Times New Roman" w:hAnsi="Times New Roman" w:cs="Times New Roman"/>
                <w:color w:val="222222"/>
                <w:sz w:val="24"/>
                <w:szCs w:val="24"/>
              </w:rPr>
              <w:t xml:space="preserve"> risit e reja rreth zhvillimit te tregut të punës.</w:t>
            </w:r>
          </w:p>
        </w:tc>
      </w:tr>
      <w:tr w:rsidR="00583505" w:rsidRPr="00612256" w:rsidTr="0026179E">
        <w:tc>
          <w:tcPr>
            <w:tcW w:w="2448" w:type="dxa"/>
            <w:vMerge w:val="restart"/>
          </w:tcPr>
          <w:p w:rsidR="00583505" w:rsidRPr="00612256" w:rsidRDefault="00583505" w:rsidP="00F86685">
            <w:pPr>
              <w:rPr>
                <w:rFonts w:ascii="Times New Roman" w:hAnsi="Times New Roman" w:cs="Times New Roman"/>
                <w:b/>
                <w:sz w:val="24"/>
                <w:szCs w:val="24"/>
              </w:rPr>
            </w:pPr>
          </w:p>
          <w:p w:rsidR="00583505" w:rsidRPr="00612256" w:rsidRDefault="00583505" w:rsidP="00F86685">
            <w:pPr>
              <w:rPr>
                <w:rFonts w:ascii="Times New Roman" w:hAnsi="Times New Roman" w:cs="Times New Roman"/>
                <w:b/>
                <w:sz w:val="24"/>
                <w:szCs w:val="24"/>
              </w:rPr>
            </w:pPr>
            <w:r w:rsidRPr="00612256">
              <w:rPr>
                <w:rFonts w:ascii="Times New Roman" w:hAnsi="Times New Roman" w:cs="Times New Roman"/>
                <w:b/>
                <w:sz w:val="24"/>
                <w:szCs w:val="24"/>
              </w:rPr>
              <w:t>Edukim për zhvillim të qëndrueshëm.</w:t>
            </w:r>
          </w:p>
        </w:tc>
        <w:tc>
          <w:tcPr>
            <w:tcW w:w="10440" w:type="dxa"/>
            <w:gridSpan w:val="2"/>
          </w:tcPr>
          <w:p w:rsidR="0005334D" w:rsidRPr="00612256" w:rsidRDefault="0005334D" w:rsidP="00F86685">
            <w:pPr>
              <w:rPr>
                <w:rFonts w:ascii="Times New Roman" w:hAnsi="Times New Roman" w:cs="Times New Roman"/>
                <w:b/>
                <w:sz w:val="24"/>
                <w:szCs w:val="24"/>
              </w:rPr>
            </w:pPr>
          </w:p>
          <w:p w:rsidR="00583505" w:rsidRPr="00612256" w:rsidRDefault="00583505" w:rsidP="00F86685">
            <w:pPr>
              <w:rPr>
                <w:rFonts w:ascii="Times New Roman" w:hAnsi="Times New Roman" w:cs="Times New Roman"/>
                <w:b/>
                <w:sz w:val="24"/>
                <w:szCs w:val="24"/>
              </w:rPr>
            </w:pPr>
            <w:r w:rsidRPr="00612256">
              <w:rPr>
                <w:rFonts w:ascii="Times New Roman" w:hAnsi="Times New Roman" w:cs="Times New Roman"/>
                <w:b/>
                <w:sz w:val="24"/>
                <w:szCs w:val="24"/>
              </w:rPr>
              <w:t xml:space="preserve">RNF:9. Mbrojtja dhe ruajtja e natyrës dhe mjedisit    </w:t>
            </w:r>
          </w:p>
          <w:p w:rsidR="00583505" w:rsidRPr="00612256" w:rsidRDefault="00583505" w:rsidP="00F86685">
            <w:pPr>
              <w:pStyle w:val="ListParagraph"/>
              <w:suppressAutoHyphens/>
              <w:autoSpaceDN w:val="0"/>
              <w:ind w:left="360"/>
              <w:contextualSpacing w:val="0"/>
              <w:textAlignment w:val="baseline"/>
              <w:rPr>
                <w:rFonts w:ascii="Times New Roman" w:hAnsi="Times New Roman" w:cs="Times New Roman"/>
                <w:i/>
                <w:kern w:val="24"/>
                <w:sz w:val="24"/>
                <w:szCs w:val="24"/>
              </w:rPr>
            </w:pPr>
            <w:r w:rsidRPr="00612256">
              <w:rPr>
                <w:rFonts w:ascii="Times New Roman" w:hAnsi="Times New Roman" w:cs="Times New Roman"/>
                <w:b/>
                <w:i/>
                <w:sz w:val="24"/>
                <w:szCs w:val="24"/>
              </w:rPr>
              <w:t xml:space="preserve">9.1. </w:t>
            </w:r>
            <w:r w:rsidRPr="00612256">
              <w:rPr>
                <w:rFonts w:ascii="Times New Roman" w:hAnsi="Times New Roman" w:cs="Times New Roman"/>
                <w:i/>
                <w:kern w:val="24"/>
                <w:sz w:val="24"/>
                <w:szCs w:val="24"/>
              </w:rPr>
              <w:t>Tregon kujdes për mjedisin e punës dhe arsyeton rolin e teknologjisë në ruajtjen e ambientit.</w:t>
            </w:r>
          </w:p>
          <w:p w:rsidR="00583505" w:rsidRPr="00612256" w:rsidRDefault="00583505" w:rsidP="00F86685">
            <w:pPr>
              <w:rPr>
                <w:rFonts w:ascii="Times New Roman" w:hAnsi="Times New Roman" w:cs="Times New Roman"/>
                <w:b/>
                <w:sz w:val="24"/>
                <w:szCs w:val="24"/>
              </w:rPr>
            </w:pPr>
          </w:p>
        </w:tc>
      </w:tr>
      <w:tr w:rsidR="00583505" w:rsidRPr="0040164D" w:rsidTr="0026179E">
        <w:tc>
          <w:tcPr>
            <w:tcW w:w="2448" w:type="dxa"/>
            <w:vMerge/>
          </w:tcPr>
          <w:p w:rsidR="00583505" w:rsidRPr="0040164D" w:rsidRDefault="00583505" w:rsidP="00F86685">
            <w:pPr>
              <w:rPr>
                <w:rFonts w:ascii="Times New Roman" w:hAnsi="Times New Roman"/>
              </w:rPr>
            </w:pPr>
          </w:p>
        </w:tc>
        <w:tc>
          <w:tcPr>
            <w:tcW w:w="1710" w:type="dxa"/>
          </w:tcPr>
          <w:p w:rsidR="00583505" w:rsidRPr="0040164D" w:rsidRDefault="00583505" w:rsidP="00F86685">
            <w:pPr>
              <w:rPr>
                <w:rFonts w:ascii="Times New Roman" w:hAnsi="Times New Roman"/>
                <w:b/>
              </w:rPr>
            </w:pPr>
            <w:r w:rsidRPr="0040164D">
              <w:rPr>
                <w:rFonts w:ascii="Times New Roman" w:hAnsi="Times New Roman"/>
                <w:b/>
              </w:rPr>
              <w:t>Tema</w:t>
            </w:r>
          </w:p>
        </w:tc>
        <w:tc>
          <w:tcPr>
            <w:tcW w:w="8730" w:type="dxa"/>
          </w:tcPr>
          <w:p w:rsidR="00583505" w:rsidRPr="0040164D" w:rsidRDefault="00583505" w:rsidP="00F86685">
            <w:pPr>
              <w:rPr>
                <w:rFonts w:ascii="Times New Roman" w:hAnsi="Times New Roman"/>
              </w:rPr>
            </w:pPr>
            <w:r w:rsidRPr="0040164D">
              <w:rPr>
                <w:rFonts w:ascii="Times New Roman" w:hAnsi="Times New Roman"/>
                <w:b/>
              </w:rPr>
              <w:t>Rezultatet e të nxënit të lëndës (RNL)</w:t>
            </w:r>
          </w:p>
        </w:tc>
      </w:tr>
      <w:tr w:rsidR="00583505" w:rsidRPr="0040164D" w:rsidTr="00612256">
        <w:trPr>
          <w:trHeight w:val="2150"/>
        </w:trPr>
        <w:tc>
          <w:tcPr>
            <w:tcW w:w="2448" w:type="dxa"/>
            <w:vMerge/>
          </w:tcPr>
          <w:p w:rsidR="00583505" w:rsidRPr="0040164D" w:rsidRDefault="00583505" w:rsidP="00F86685">
            <w:pPr>
              <w:rPr>
                <w:rFonts w:ascii="Times New Roman" w:hAnsi="Times New Roman"/>
              </w:rPr>
            </w:pPr>
          </w:p>
        </w:tc>
        <w:tc>
          <w:tcPr>
            <w:tcW w:w="1710" w:type="dxa"/>
          </w:tcPr>
          <w:p w:rsidR="00583505" w:rsidRDefault="00583505" w:rsidP="00F86685">
            <w:pPr>
              <w:rPr>
                <w:rFonts w:ascii="Calibri Light" w:hAnsi="Calibri Light"/>
              </w:rPr>
            </w:pPr>
          </w:p>
          <w:p w:rsidR="00583505" w:rsidRPr="0046687F" w:rsidRDefault="00583505" w:rsidP="00F86685">
            <w:pPr>
              <w:spacing w:line="240" w:lineRule="auto"/>
              <w:rPr>
                <w:rFonts w:ascii="Times New Roman" w:hAnsi="Times New Roman" w:cs="Times New Roman"/>
                <w:sz w:val="24"/>
                <w:szCs w:val="24"/>
              </w:rPr>
            </w:pPr>
            <w:r w:rsidRPr="0046687F">
              <w:rPr>
                <w:rFonts w:ascii="Times New Roman" w:hAnsi="Times New Roman" w:cs="Times New Roman"/>
                <w:sz w:val="24"/>
                <w:szCs w:val="24"/>
              </w:rPr>
              <w:t>Përdorimi i teknologjisë me shpenzim të ulët të energjisë elektrike</w:t>
            </w:r>
          </w:p>
          <w:p w:rsidR="00583505" w:rsidRPr="0040164D" w:rsidRDefault="00583505" w:rsidP="00F86685">
            <w:pPr>
              <w:rPr>
                <w:rFonts w:ascii="Times New Roman" w:hAnsi="Times New Roman"/>
              </w:rPr>
            </w:pPr>
          </w:p>
        </w:tc>
        <w:tc>
          <w:tcPr>
            <w:tcW w:w="8730" w:type="dxa"/>
          </w:tcPr>
          <w:p w:rsidR="00583505" w:rsidRPr="009A128A" w:rsidRDefault="00583505" w:rsidP="00F86685">
            <w:pPr>
              <w:pStyle w:val="NormalWeb"/>
              <w:spacing w:before="0" w:beforeAutospacing="0" w:after="0" w:afterAutospacing="0"/>
              <w:rPr>
                <w:lang w:val="sq-AL"/>
              </w:rPr>
            </w:pPr>
            <w:r w:rsidRPr="009A128A">
              <w:rPr>
                <w:lang w:val="sq-AL"/>
              </w:rPr>
              <w:t>Nxënësi:</w:t>
            </w:r>
          </w:p>
          <w:p w:rsidR="00583505" w:rsidRPr="009A128A" w:rsidRDefault="00583505" w:rsidP="00F86685">
            <w:pPr>
              <w:rPr>
                <w:rFonts w:ascii="Calibri Light" w:hAnsi="Calibri Light" w:cs="Arial"/>
                <w:color w:val="222222"/>
              </w:rPr>
            </w:pPr>
          </w:p>
          <w:p w:rsidR="00583505" w:rsidRPr="00612256" w:rsidRDefault="009A128A" w:rsidP="009D0F25">
            <w:pPr>
              <w:numPr>
                <w:ilvl w:val="0"/>
                <w:numId w:val="30"/>
              </w:numPr>
              <w:spacing w:line="240" w:lineRule="auto"/>
              <w:rPr>
                <w:rFonts w:ascii="Times New Roman" w:hAnsi="Times New Roman" w:cs="Times New Roman"/>
              </w:rPr>
            </w:pPr>
            <w:r w:rsidRPr="00612256">
              <w:rPr>
                <w:rFonts w:ascii="Times New Roman" w:hAnsi="Times New Roman" w:cs="Times New Roman"/>
                <w:color w:val="222222"/>
                <w:sz w:val="24"/>
                <w:szCs w:val="24"/>
              </w:rPr>
              <w:t>Analizon</w:t>
            </w:r>
            <w:r w:rsidR="00583505" w:rsidRPr="00612256">
              <w:rPr>
                <w:rFonts w:ascii="Times New Roman" w:hAnsi="Times New Roman" w:cs="Times New Roman"/>
                <w:color w:val="222222"/>
                <w:sz w:val="24"/>
                <w:szCs w:val="24"/>
              </w:rPr>
              <w:t xml:space="preserve"> </w:t>
            </w:r>
            <w:r w:rsidRPr="00612256">
              <w:rPr>
                <w:rFonts w:ascii="Times New Roman" w:hAnsi="Times New Roman" w:cs="Times New Roman"/>
                <w:color w:val="222222"/>
                <w:sz w:val="24"/>
                <w:szCs w:val="24"/>
              </w:rPr>
              <w:t>pajisjet</w:t>
            </w:r>
            <w:r w:rsidR="00583505" w:rsidRPr="00612256">
              <w:rPr>
                <w:rFonts w:ascii="Times New Roman" w:hAnsi="Times New Roman" w:cs="Times New Roman"/>
                <w:color w:val="222222"/>
                <w:sz w:val="24"/>
                <w:szCs w:val="24"/>
              </w:rPr>
              <w:t xml:space="preserve"> teknologjike duke bërë krahasime rreth </w:t>
            </w:r>
            <w:r w:rsidRPr="00612256">
              <w:rPr>
                <w:rFonts w:ascii="Times New Roman" w:hAnsi="Times New Roman" w:cs="Times New Roman"/>
                <w:color w:val="222222"/>
                <w:sz w:val="24"/>
                <w:szCs w:val="24"/>
              </w:rPr>
              <w:t>shpenzimeve</w:t>
            </w:r>
            <w:r w:rsidR="00583505" w:rsidRPr="00612256">
              <w:rPr>
                <w:rFonts w:ascii="Times New Roman" w:hAnsi="Times New Roman" w:cs="Times New Roman"/>
                <w:color w:val="222222"/>
                <w:sz w:val="24"/>
                <w:szCs w:val="24"/>
              </w:rPr>
              <w:t xml:space="preserve"> energjetike dhe procesit të </w:t>
            </w:r>
            <w:r w:rsidRPr="00612256">
              <w:rPr>
                <w:rFonts w:ascii="Times New Roman" w:hAnsi="Times New Roman" w:cs="Times New Roman"/>
                <w:color w:val="222222"/>
                <w:sz w:val="24"/>
                <w:szCs w:val="24"/>
              </w:rPr>
              <w:t>shpejtësisë</w:t>
            </w:r>
            <w:r w:rsidR="00583505" w:rsidRPr="00612256">
              <w:rPr>
                <w:rFonts w:ascii="Times New Roman" w:hAnsi="Times New Roman" w:cs="Times New Roman"/>
                <w:color w:val="222222"/>
                <w:sz w:val="24"/>
                <w:szCs w:val="24"/>
              </w:rPr>
              <w:t xml:space="preserve"> së tyre ne përpunim.</w:t>
            </w:r>
          </w:p>
        </w:tc>
      </w:tr>
      <w:tr w:rsidR="00583505" w:rsidRPr="0040164D" w:rsidTr="0026179E">
        <w:trPr>
          <w:trHeight w:val="615"/>
        </w:trPr>
        <w:tc>
          <w:tcPr>
            <w:tcW w:w="2448" w:type="dxa"/>
            <w:vMerge/>
          </w:tcPr>
          <w:p w:rsidR="00583505" w:rsidRPr="0040164D" w:rsidRDefault="00583505" w:rsidP="00F86685">
            <w:pPr>
              <w:rPr>
                <w:rFonts w:ascii="Times New Roman" w:hAnsi="Times New Roman"/>
              </w:rPr>
            </w:pPr>
          </w:p>
        </w:tc>
        <w:tc>
          <w:tcPr>
            <w:tcW w:w="1710" w:type="dxa"/>
          </w:tcPr>
          <w:p w:rsidR="00583505" w:rsidRDefault="00583505" w:rsidP="00F86685">
            <w:pPr>
              <w:rPr>
                <w:rFonts w:ascii="Calibri Light" w:hAnsi="Calibri Light"/>
              </w:rPr>
            </w:pPr>
          </w:p>
          <w:p w:rsidR="00583505" w:rsidRPr="0046687F" w:rsidRDefault="009A128A" w:rsidP="00F86685">
            <w:pPr>
              <w:spacing w:line="240" w:lineRule="auto"/>
              <w:rPr>
                <w:rFonts w:ascii="Times New Roman" w:hAnsi="Times New Roman" w:cs="Times New Roman"/>
                <w:sz w:val="24"/>
                <w:szCs w:val="24"/>
              </w:rPr>
            </w:pPr>
            <w:r w:rsidRPr="0046687F">
              <w:rPr>
                <w:rFonts w:ascii="Times New Roman" w:hAnsi="Times New Roman" w:cs="Times New Roman"/>
                <w:sz w:val="24"/>
                <w:szCs w:val="24"/>
              </w:rPr>
              <w:t>Ndikimi i W</w:t>
            </w:r>
            <w:r w:rsidR="00583505" w:rsidRPr="0046687F">
              <w:rPr>
                <w:rFonts w:ascii="Times New Roman" w:hAnsi="Times New Roman" w:cs="Times New Roman"/>
                <w:sz w:val="24"/>
                <w:szCs w:val="24"/>
              </w:rPr>
              <w:t>ifi në shëndetin e njerëzve</w:t>
            </w:r>
          </w:p>
          <w:p w:rsidR="00583505" w:rsidRPr="0040164D" w:rsidRDefault="00583505" w:rsidP="00F86685">
            <w:pPr>
              <w:rPr>
                <w:rFonts w:ascii="Times New Roman" w:hAnsi="Times New Roman"/>
              </w:rPr>
            </w:pPr>
          </w:p>
        </w:tc>
        <w:tc>
          <w:tcPr>
            <w:tcW w:w="8730" w:type="dxa"/>
          </w:tcPr>
          <w:p w:rsidR="00583505" w:rsidRDefault="00583505" w:rsidP="00F86685">
            <w:pPr>
              <w:ind w:left="360"/>
              <w:contextualSpacing/>
              <w:rPr>
                <w:rFonts w:ascii="Times New Roman" w:hAnsi="Times New Roman"/>
              </w:rPr>
            </w:pPr>
          </w:p>
          <w:p w:rsidR="00583505" w:rsidRPr="00612256" w:rsidRDefault="00583505" w:rsidP="00583505">
            <w:pPr>
              <w:numPr>
                <w:ilvl w:val="0"/>
                <w:numId w:val="29"/>
              </w:numPr>
              <w:spacing w:line="240" w:lineRule="auto"/>
              <w:rPr>
                <w:rFonts w:ascii="Times New Roman" w:hAnsi="Times New Roman" w:cs="Times New Roman"/>
                <w:color w:val="222222"/>
                <w:sz w:val="24"/>
                <w:szCs w:val="24"/>
              </w:rPr>
            </w:pPr>
            <w:r w:rsidRPr="00612256">
              <w:rPr>
                <w:rFonts w:ascii="Times New Roman" w:hAnsi="Times New Roman" w:cs="Times New Roman"/>
                <w:color w:val="222222"/>
                <w:sz w:val="24"/>
                <w:szCs w:val="24"/>
              </w:rPr>
              <w:t xml:space="preserve">Tregojnë </w:t>
            </w:r>
            <w:r w:rsidR="009A128A" w:rsidRPr="00612256">
              <w:rPr>
                <w:rFonts w:ascii="Times New Roman" w:hAnsi="Times New Roman" w:cs="Times New Roman"/>
                <w:color w:val="222222"/>
                <w:sz w:val="24"/>
                <w:szCs w:val="24"/>
              </w:rPr>
              <w:t>rëndësinë</w:t>
            </w:r>
            <w:r w:rsidRPr="00612256">
              <w:rPr>
                <w:rFonts w:ascii="Times New Roman" w:hAnsi="Times New Roman" w:cs="Times New Roman"/>
                <w:color w:val="222222"/>
                <w:sz w:val="24"/>
                <w:szCs w:val="24"/>
              </w:rPr>
              <w:t xml:space="preserve"> e </w:t>
            </w:r>
            <w:r w:rsidR="009A128A" w:rsidRPr="00612256">
              <w:rPr>
                <w:rFonts w:ascii="Times New Roman" w:hAnsi="Times New Roman" w:cs="Times New Roman"/>
                <w:color w:val="222222"/>
                <w:sz w:val="24"/>
                <w:szCs w:val="24"/>
              </w:rPr>
              <w:t>pajisjeve</w:t>
            </w:r>
            <w:r w:rsidRPr="00612256">
              <w:rPr>
                <w:rFonts w:ascii="Times New Roman" w:hAnsi="Times New Roman" w:cs="Times New Roman"/>
                <w:color w:val="222222"/>
                <w:sz w:val="24"/>
                <w:szCs w:val="24"/>
              </w:rPr>
              <w:t xml:space="preserve"> të </w:t>
            </w:r>
            <w:r w:rsidR="009A128A" w:rsidRPr="00612256">
              <w:rPr>
                <w:rFonts w:ascii="Times New Roman" w:hAnsi="Times New Roman" w:cs="Times New Roman"/>
                <w:color w:val="222222"/>
                <w:sz w:val="24"/>
                <w:szCs w:val="24"/>
              </w:rPr>
              <w:t>teknologjisë</w:t>
            </w:r>
            <w:r w:rsidRPr="00612256">
              <w:rPr>
                <w:rFonts w:ascii="Times New Roman" w:hAnsi="Times New Roman" w:cs="Times New Roman"/>
                <w:color w:val="222222"/>
                <w:sz w:val="24"/>
                <w:szCs w:val="24"/>
              </w:rPr>
              <w:t xml:space="preserve"> Informative në shëndeti i njeriut</w:t>
            </w:r>
          </w:p>
          <w:p w:rsidR="00583505" w:rsidRPr="0040164D" w:rsidRDefault="00583505" w:rsidP="00F86685">
            <w:pPr>
              <w:ind w:left="360"/>
              <w:contextualSpacing/>
              <w:rPr>
                <w:rFonts w:ascii="Times New Roman" w:hAnsi="Times New Roman"/>
              </w:rPr>
            </w:pPr>
          </w:p>
        </w:tc>
      </w:tr>
      <w:tr w:rsidR="00583505" w:rsidRPr="00612256" w:rsidTr="0026179E">
        <w:trPr>
          <w:trHeight w:val="484"/>
        </w:trPr>
        <w:tc>
          <w:tcPr>
            <w:tcW w:w="2448" w:type="dxa"/>
            <w:vMerge/>
          </w:tcPr>
          <w:p w:rsidR="00583505" w:rsidRPr="0040164D" w:rsidRDefault="00583505" w:rsidP="00F86685">
            <w:pPr>
              <w:rPr>
                <w:rFonts w:ascii="Times New Roman" w:hAnsi="Times New Roman"/>
              </w:rPr>
            </w:pPr>
          </w:p>
        </w:tc>
        <w:tc>
          <w:tcPr>
            <w:tcW w:w="1710" w:type="dxa"/>
          </w:tcPr>
          <w:p w:rsidR="00583505" w:rsidRDefault="00583505" w:rsidP="00F86685">
            <w:pPr>
              <w:rPr>
                <w:rFonts w:ascii="Calibri Light" w:hAnsi="Calibri Light"/>
              </w:rPr>
            </w:pPr>
          </w:p>
          <w:p w:rsidR="00583505" w:rsidRPr="0046687F" w:rsidRDefault="00583505" w:rsidP="00F86685">
            <w:pPr>
              <w:rPr>
                <w:rFonts w:ascii="Times New Roman" w:hAnsi="Times New Roman" w:cs="Times New Roman"/>
              </w:rPr>
            </w:pPr>
            <w:r w:rsidRPr="0046687F">
              <w:rPr>
                <w:rFonts w:ascii="Times New Roman" w:hAnsi="Times New Roman" w:cs="Times New Roman"/>
              </w:rPr>
              <w:t>Sulmet</w:t>
            </w:r>
            <w:r w:rsidRPr="0046687F">
              <w:rPr>
                <w:rFonts w:ascii="Times New Roman" w:hAnsi="Times New Roman" w:cs="Times New Roman"/>
                <w:sz w:val="24"/>
                <w:szCs w:val="24"/>
              </w:rPr>
              <w:t xml:space="preserve"> kibernetike</w:t>
            </w:r>
          </w:p>
          <w:p w:rsidR="00583505" w:rsidRPr="0040164D" w:rsidRDefault="00583505" w:rsidP="00F86685">
            <w:pPr>
              <w:rPr>
                <w:rFonts w:ascii="Times New Roman" w:hAnsi="Times New Roman"/>
              </w:rPr>
            </w:pPr>
          </w:p>
        </w:tc>
        <w:tc>
          <w:tcPr>
            <w:tcW w:w="8730" w:type="dxa"/>
          </w:tcPr>
          <w:p w:rsidR="00583505" w:rsidRPr="00612256" w:rsidRDefault="00583505" w:rsidP="00F86685">
            <w:pPr>
              <w:ind w:left="360"/>
              <w:contextualSpacing/>
              <w:rPr>
                <w:rFonts w:ascii="Times New Roman" w:hAnsi="Times New Roman" w:cs="Times New Roman"/>
                <w:sz w:val="24"/>
                <w:szCs w:val="24"/>
              </w:rPr>
            </w:pPr>
          </w:p>
          <w:p w:rsidR="00583505" w:rsidRPr="00612256" w:rsidRDefault="00583505" w:rsidP="00583505">
            <w:pPr>
              <w:numPr>
                <w:ilvl w:val="0"/>
                <w:numId w:val="28"/>
              </w:numPr>
              <w:spacing w:line="240" w:lineRule="auto"/>
              <w:contextualSpacing/>
              <w:rPr>
                <w:rFonts w:ascii="Times New Roman" w:hAnsi="Times New Roman" w:cs="Times New Roman"/>
                <w:sz w:val="24"/>
                <w:szCs w:val="24"/>
              </w:rPr>
            </w:pPr>
            <w:r w:rsidRPr="00612256">
              <w:rPr>
                <w:rFonts w:ascii="Times New Roman" w:hAnsi="Times New Roman" w:cs="Times New Roman"/>
                <w:color w:val="222222"/>
                <w:sz w:val="24"/>
                <w:szCs w:val="24"/>
              </w:rPr>
              <w:t xml:space="preserve">Përpunojnë informata rreth sulmeve kibernetike dhe </w:t>
            </w:r>
            <w:r w:rsidR="009A128A" w:rsidRPr="00612256">
              <w:rPr>
                <w:rFonts w:ascii="Times New Roman" w:hAnsi="Times New Roman" w:cs="Times New Roman"/>
                <w:color w:val="222222"/>
                <w:sz w:val="24"/>
                <w:szCs w:val="24"/>
              </w:rPr>
              <w:t>shpjegojnë</w:t>
            </w:r>
            <w:r w:rsidRPr="00612256">
              <w:rPr>
                <w:rFonts w:ascii="Times New Roman" w:hAnsi="Times New Roman" w:cs="Times New Roman"/>
                <w:color w:val="222222"/>
                <w:sz w:val="24"/>
                <w:szCs w:val="24"/>
              </w:rPr>
              <w:t xml:space="preserve"> </w:t>
            </w:r>
            <w:r w:rsidR="009A128A" w:rsidRPr="00612256">
              <w:rPr>
                <w:rFonts w:ascii="Times New Roman" w:hAnsi="Times New Roman" w:cs="Times New Roman"/>
                <w:color w:val="222222"/>
                <w:sz w:val="24"/>
                <w:szCs w:val="24"/>
              </w:rPr>
              <w:t>rëndësinë</w:t>
            </w:r>
            <w:r w:rsidRPr="00612256">
              <w:rPr>
                <w:rFonts w:ascii="Times New Roman" w:hAnsi="Times New Roman" w:cs="Times New Roman"/>
                <w:color w:val="222222"/>
                <w:sz w:val="24"/>
                <w:szCs w:val="24"/>
              </w:rPr>
              <w:t xml:space="preserve"> e tyre.</w:t>
            </w:r>
          </w:p>
        </w:tc>
        <w:bookmarkStart w:id="0" w:name="_GoBack"/>
        <w:bookmarkEnd w:id="0"/>
      </w:tr>
      <w:tr w:rsidR="00583505" w:rsidRPr="0040164D" w:rsidTr="0026179E">
        <w:tc>
          <w:tcPr>
            <w:tcW w:w="2448" w:type="dxa"/>
            <w:vMerge w:val="restart"/>
            <w:tcBorders>
              <w:left w:val="nil"/>
              <w:right w:val="nil"/>
            </w:tcBorders>
          </w:tcPr>
          <w:p w:rsidR="00583505" w:rsidRPr="0040164D" w:rsidRDefault="00583505" w:rsidP="00F86685">
            <w:pPr>
              <w:rPr>
                <w:rFonts w:ascii="Times New Roman" w:hAnsi="Times New Roman"/>
              </w:rPr>
            </w:pPr>
          </w:p>
        </w:tc>
        <w:tc>
          <w:tcPr>
            <w:tcW w:w="10440" w:type="dxa"/>
            <w:gridSpan w:val="2"/>
            <w:tcBorders>
              <w:left w:val="nil"/>
              <w:bottom w:val="nil"/>
              <w:right w:val="nil"/>
            </w:tcBorders>
          </w:tcPr>
          <w:p w:rsidR="00583505" w:rsidRPr="00C707A9" w:rsidRDefault="00583505" w:rsidP="00F86685">
            <w:pPr>
              <w:rPr>
                <w:i/>
              </w:rPr>
            </w:pPr>
          </w:p>
        </w:tc>
      </w:tr>
      <w:tr w:rsidR="00583505" w:rsidRPr="0040164D" w:rsidTr="0026179E">
        <w:trPr>
          <w:gridAfter w:val="2"/>
          <w:wAfter w:w="10440" w:type="dxa"/>
          <w:trHeight w:val="562"/>
        </w:trPr>
        <w:tc>
          <w:tcPr>
            <w:tcW w:w="2448" w:type="dxa"/>
            <w:vMerge/>
            <w:tcBorders>
              <w:left w:val="nil"/>
              <w:bottom w:val="nil"/>
              <w:right w:val="nil"/>
            </w:tcBorders>
          </w:tcPr>
          <w:p w:rsidR="00583505" w:rsidRPr="0040164D" w:rsidRDefault="00583505" w:rsidP="00F86685">
            <w:pPr>
              <w:rPr>
                <w:rFonts w:ascii="Times New Roman" w:hAnsi="Times New Roman"/>
              </w:rPr>
            </w:pPr>
          </w:p>
        </w:tc>
      </w:tr>
    </w:tbl>
    <w:p w:rsidR="004A4253" w:rsidRPr="00FF33A8" w:rsidRDefault="004A4253" w:rsidP="004A4253">
      <w:pPr>
        <w:pStyle w:val="Default"/>
        <w:rPr>
          <w:rFonts w:asciiTheme="majorHAnsi" w:hAnsiTheme="majorHAnsi"/>
          <w:b/>
          <w:sz w:val="28"/>
          <w:szCs w:val="28"/>
          <w:lang w:val="sq-AL"/>
        </w:rPr>
      </w:pPr>
      <w:r w:rsidRPr="00FF33A8">
        <w:rPr>
          <w:rFonts w:asciiTheme="majorHAnsi" w:hAnsiTheme="majorHAnsi"/>
          <w:b/>
          <w:sz w:val="28"/>
          <w:szCs w:val="28"/>
          <w:lang w:val="sq-AL"/>
        </w:rPr>
        <w:t xml:space="preserve">Udhëzime metodologjike </w:t>
      </w:r>
    </w:p>
    <w:p w:rsidR="004A4253" w:rsidRPr="00D05647" w:rsidRDefault="004A4253" w:rsidP="004A4253">
      <w:pPr>
        <w:pStyle w:val="Default"/>
        <w:ind w:left="1080"/>
        <w:rPr>
          <w:rFonts w:asciiTheme="majorHAnsi" w:hAnsiTheme="majorHAnsi"/>
        </w:rPr>
      </w:pPr>
    </w:p>
    <w:p w:rsidR="004A4253" w:rsidRPr="00786542" w:rsidRDefault="004A4253" w:rsidP="004A4253">
      <w:pPr>
        <w:spacing w:line="240" w:lineRule="auto"/>
        <w:jc w:val="both"/>
        <w:rPr>
          <w:rFonts w:ascii="Times New Roman" w:hAnsi="Times New Roman" w:cs="Times New Roman"/>
          <w:sz w:val="24"/>
          <w:szCs w:val="24"/>
        </w:rPr>
      </w:pPr>
      <w:r w:rsidRPr="00786542">
        <w:rPr>
          <w:rFonts w:ascii="Times New Roman" w:hAnsi="Times New Roman" w:cs="Times New Roman"/>
          <w:sz w:val="24"/>
          <w:szCs w:val="24"/>
        </w:rPr>
        <w:t>Për realizimin e përmbajtjeve mësimore që përcaktohen në lëndën e TIK-ut mund të përdoren metoda të ndryshme të punës me qëllim të përmbushjes së kërkesave që ka fusha, por edhe për shkak të specifikave që mbart në vete. Disa prej metodave të cilat e lehtësojnë zhvillimin e suksesshëm  janë metodat e mësimdhënies që në qendër kanë nxënësin, si:</w:t>
      </w:r>
    </w:p>
    <w:p w:rsidR="004A4253" w:rsidRPr="00786542" w:rsidRDefault="004A4253" w:rsidP="004A4253">
      <w:pPr>
        <w:numPr>
          <w:ilvl w:val="0"/>
          <w:numId w:val="13"/>
        </w:numPr>
        <w:tabs>
          <w:tab w:val="clear" w:pos="720"/>
        </w:tabs>
        <w:spacing w:line="240" w:lineRule="auto"/>
        <w:ind w:left="681" w:hanging="284"/>
        <w:jc w:val="both"/>
        <w:rPr>
          <w:rFonts w:ascii="Times New Roman" w:hAnsi="Times New Roman" w:cs="Times New Roman"/>
          <w:sz w:val="24"/>
          <w:szCs w:val="24"/>
        </w:rPr>
      </w:pPr>
      <w:r w:rsidRPr="00786542">
        <w:rPr>
          <w:rFonts w:ascii="Times New Roman" w:hAnsi="Times New Roman" w:cs="Times New Roman"/>
          <w:sz w:val="24"/>
          <w:szCs w:val="24"/>
        </w:rPr>
        <w:t xml:space="preserve">Theksi në demonstrim dhe punë individuale dhe grupore duke </w:t>
      </w:r>
      <w:r w:rsidR="009A128A" w:rsidRPr="00786542">
        <w:rPr>
          <w:rFonts w:ascii="Times New Roman" w:hAnsi="Times New Roman" w:cs="Times New Roman"/>
          <w:sz w:val="24"/>
          <w:szCs w:val="24"/>
        </w:rPr>
        <w:t>përfshirë</w:t>
      </w:r>
      <w:r w:rsidRPr="00786542">
        <w:rPr>
          <w:rFonts w:ascii="Times New Roman" w:hAnsi="Times New Roman" w:cs="Times New Roman"/>
          <w:sz w:val="24"/>
          <w:szCs w:val="24"/>
        </w:rPr>
        <w:t xml:space="preserve"> li</w:t>
      </w:r>
      <w:r w:rsidRPr="00786542">
        <w:rPr>
          <w:rFonts w:ascii="Times New Roman" w:hAnsi="Times New Roman" w:cs="Times New Roman"/>
          <w:sz w:val="24"/>
          <w:szCs w:val="24"/>
        </w:rPr>
        <w:softHyphen/>
        <w:t>gjë</w:t>
      </w:r>
      <w:r w:rsidRPr="00786542">
        <w:rPr>
          <w:rFonts w:ascii="Times New Roman" w:hAnsi="Times New Roman" w:cs="Times New Roman"/>
          <w:sz w:val="24"/>
          <w:szCs w:val="24"/>
        </w:rPr>
        <w:softHyphen/>
        <w:t>rimi, demonstrimi, dhe puna individuale dhe grupore.</w:t>
      </w:r>
    </w:p>
    <w:p w:rsidR="004A4253" w:rsidRPr="00786542" w:rsidRDefault="004A4253" w:rsidP="004A4253">
      <w:pPr>
        <w:numPr>
          <w:ilvl w:val="0"/>
          <w:numId w:val="13"/>
        </w:numPr>
        <w:tabs>
          <w:tab w:val="clear" w:pos="720"/>
        </w:tabs>
        <w:spacing w:line="240" w:lineRule="auto"/>
        <w:ind w:left="681" w:hanging="284"/>
        <w:jc w:val="both"/>
        <w:rPr>
          <w:rFonts w:ascii="Times New Roman" w:hAnsi="Times New Roman" w:cs="Times New Roman"/>
          <w:sz w:val="24"/>
          <w:szCs w:val="24"/>
        </w:rPr>
      </w:pPr>
      <w:r w:rsidRPr="00786542">
        <w:rPr>
          <w:rFonts w:ascii="Times New Roman" w:hAnsi="Times New Roman" w:cs="Times New Roman"/>
          <w:sz w:val="24"/>
          <w:szCs w:val="24"/>
        </w:rPr>
        <w:t xml:space="preserve">Ligjërimi i përmbajtjes programore  në klasë apo kabinet të bëhet me anë të </w:t>
      </w:r>
      <w:r w:rsidR="009A128A" w:rsidRPr="00786542">
        <w:rPr>
          <w:rFonts w:ascii="Times New Roman" w:hAnsi="Times New Roman" w:cs="Times New Roman"/>
          <w:sz w:val="24"/>
          <w:szCs w:val="24"/>
        </w:rPr>
        <w:t>prezantimeve</w:t>
      </w:r>
      <w:r w:rsidRPr="00786542">
        <w:rPr>
          <w:rFonts w:ascii="Times New Roman" w:hAnsi="Times New Roman" w:cs="Times New Roman"/>
          <w:sz w:val="24"/>
          <w:szCs w:val="24"/>
        </w:rPr>
        <w:t xml:space="preserve"> kompjuterike e jo përmes tabelës.</w:t>
      </w:r>
      <w:r w:rsidR="009A128A" w:rsidRPr="00786542">
        <w:rPr>
          <w:rFonts w:ascii="Times New Roman" w:hAnsi="Times New Roman" w:cs="Times New Roman"/>
          <w:sz w:val="24"/>
          <w:szCs w:val="24"/>
        </w:rPr>
        <w:t xml:space="preserve"> Inkurajohet edhe përdorimi i tabelës elektronike gjatë ligjërimit.</w:t>
      </w:r>
    </w:p>
    <w:p w:rsidR="004A4253" w:rsidRPr="00786542" w:rsidRDefault="004A4253" w:rsidP="004A4253">
      <w:pPr>
        <w:numPr>
          <w:ilvl w:val="0"/>
          <w:numId w:val="13"/>
        </w:numPr>
        <w:tabs>
          <w:tab w:val="clear" w:pos="720"/>
        </w:tabs>
        <w:spacing w:line="240" w:lineRule="auto"/>
        <w:ind w:left="681" w:hanging="284"/>
        <w:jc w:val="both"/>
        <w:rPr>
          <w:rFonts w:ascii="Times New Roman" w:hAnsi="Times New Roman" w:cs="Times New Roman"/>
          <w:sz w:val="24"/>
          <w:szCs w:val="24"/>
        </w:rPr>
      </w:pPr>
      <w:r w:rsidRPr="00786542">
        <w:rPr>
          <w:rFonts w:ascii="Times New Roman" w:hAnsi="Times New Roman" w:cs="Times New Roman"/>
          <w:sz w:val="24"/>
          <w:szCs w:val="24"/>
        </w:rPr>
        <w:t>Inkurajimi i punës individuale dhe shkëmbimit të ideve dhe shka</w:t>
      </w:r>
      <w:r w:rsidRPr="00786542">
        <w:rPr>
          <w:rFonts w:ascii="Times New Roman" w:hAnsi="Times New Roman" w:cs="Times New Roman"/>
          <w:sz w:val="24"/>
          <w:szCs w:val="24"/>
        </w:rPr>
        <w:softHyphen/>
        <w:t>thtësive ( puna interaktive).</w:t>
      </w:r>
    </w:p>
    <w:p w:rsidR="004A4253" w:rsidRPr="00786542" w:rsidRDefault="004A4253" w:rsidP="004A4253">
      <w:pPr>
        <w:pStyle w:val="ListParagraph"/>
        <w:numPr>
          <w:ilvl w:val="0"/>
          <w:numId w:val="13"/>
        </w:numPr>
        <w:spacing w:line="240" w:lineRule="auto"/>
        <w:jc w:val="both"/>
        <w:rPr>
          <w:rFonts w:ascii="Times New Roman" w:hAnsi="Times New Roman" w:cs="Times New Roman"/>
          <w:sz w:val="24"/>
          <w:szCs w:val="24"/>
        </w:rPr>
      </w:pPr>
      <w:r w:rsidRPr="00786542">
        <w:rPr>
          <w:rFonts w:ascii="Times New Roman" w:hAnsi="Times New Roman" w:cs="Times New Roman"/>
          <w:sz w:val="24"/>
          <w:szCs w:val="24"/>
        </w:rPr>
        <w:t>Përsëritja e përmbajtjes përmes detyrave që përfshijnë zbatimin e më shumë njohurive të fituara.</w:t>
      </w:r>
    </w:p>
    <w:p w:rsidR="004A4253" w:rsidRPr="00786542" w:rsidRDefault="004A4253" w:rsidP="004A4253">
      <w:pPr>
        <w:spacing w:line="240" w:lineRule="auto"/>
        <w:jc w:val="both"/>
        <w:rPr>
          <w:rFonts w:ascii="Times New Roman" w:hAnsi="Times New Roman" w:cs="Times New Roman"/>
          <w:sz w:val="24"/>
          <w:szCs w:val="24"/>
        </w:rPr>
      </w:pPr>
      <w:r w:rsidRPr="00786542">
        <w:rPr>
          <w:rFonts w:ascii="Times New Roman" w:hAnsi="Times New Roman" w:cs="Times New Roman"/>
          <w:b/>
          <w:sz w:val="24"/>
          <w:szCs w:val="24"/>
        </w:rPr>
        <w:t xml:space="preserve">TIK-u </w:t>
      </w:r>
      <w:r w:rsidRPr="00786542">
        <w:rPr>
          <w:rFonts w:ascii="Times New Roman" w:hAnsi="Times New Roman" w:cs="Times New Roman"/>
          <w:sz w:val="24"/>
          <w:szCs w:val="24"/>
        </w:rPr>
        <w:t xml:space="preserve">mund të zhvillohet në forma nga më të ndryshmet, duke shfrytëzuar metodat interaktive të cilat kombinohen me format, si: </w:t>
      </w:r>
      <w:r w:rsidR="009A128A" w:rsidRPr="00786542">
        <w:rPr>
          <w:rFonts w:ascii="Times New Roman" w:hAnsi="Times New Roman" w:cs="Times New Roman"/>
          <w:sz w:val="24"/>
          <w:szCs w:val="24"/>
        </w:rPr>
        <w:t>Demonstrime</w:t>
      </w:r>
      <w:r w:rsidRPr="00786542">
        <w:rPr>
          <w:rFonts w:ascii="Times New Roman" w:hAnsi="Times New Roman" w:cs="Times New Roman"/>
          <w:sz w:val="24"/>
          <w:szCs w:val="24"/>
        </w:rPr>
        <w:t xml:space="preserve"> </w:t>
      </w:r>
      <w:r w:rsidR="009A128A" w:rsidRPr="00786542">
        <w:rPr>
          <w:rFonts w:ascii="Times New Roman" w:hAnsi="Times New Roman" w:cs="Times New Roman"/>
          <w:sz w:val="24"/>
          <w:szCs w:val="24"/>
        </w:rPr>
        <w:t>përmes</w:t>
      </w:r>
      <w:r w:rsidRPr="00786542">
        <w:rPr>
          <w:rFonts w:ascii="Times New Roman" w:hAnsi="Times New Roman" w:cs="Times New Roman"/>
          <w:sz w:val="24"/>
          <w:szCs w:val="24"/>
        </w:rPr>
        <w:t xml:space="preserve"> mjeteve teknologjike, punë individuale në grupe të vogla,</w:t>
      </w:r>
      <w:r w:rsidR="009A128A" w:rsidRPr="00786542">
        <w:rPr>
          <w:rFonts w:ascii="Times New Roman" w:hAnsi="Times New Roman" w:cs="Times New Roman"/>
          <w:sz w:val="24"/>
          <w:szCs w:val="24"/>
        </w:rPr>
        <w:t xml:space="preserve"> </w:t>
      </w:r>
      <w:r w:rsidRPr="00786542">
        <w:rPr>
          <w:rFonts w:ascii="Times New Roman" w:hAnsi="Times New Roman" w:cs="Times New Roman"/>
          <w:sz w:val="24"/>
          <w:szCs w:val="24"/>
        </w:rPr>
        <w:t>puna me projekte.</w:t>
      </w:r>
    </w:p>
    <w:p w:rsidR="004A4253" w:rsidRPr="00786542" w:rsidRDefault="004A4253" w:rsidP="004A4253">
      <w:pPr>
        <w:pStyle w:val="Default"/>
        <w:ind w:left="720"/>
      </w:pPr>
    </w:p>
    <w:p w:rsidR="004A4253" w:rsidRPr="00D05647" w:rsidRDefault="004A4253" w:rsidP="004A4253">
      <w:pPr>
        <w:pStyle w:val="Default"/>
        <w:ind w:left="1440"/>
        <w:rPr>
          <w:rFonts w:asciiTheme="majorHAnsi" w:hAnsiTheme="majorHAnsi"/>
        </w:rPr>
      </w:pPr>
    </w:p>
    <w:p w:rsidR="004A4253" w:rsidRPr="00FF33A8" w:rsidRDefault="004A4253" w:rsidP="004A4253">
      <w:pPr>
        <w:pStyle w:val="Default"/>
        <w:rPr>
          <w:rFonts w:asciiTheme="majorHAnsi" w:hAnsiTheme="majorHAnsi"/>
          <w:b/>
          <w:sz w:val="28"/>
          <w:szCs w:val="28"/>
          <w:lang w:val="sq-AL"/>
        </w:rPr>
      </w:pPr>
      <w:r w:rsidRPr="00FF33A8">
        <w:rPr>
          <w:rFonts w:asciiTheme="majorHAnsi" w:hAnsiTheme="majorHAnsi"/>
          <w:b/>
          <w:sz w:val="28"/>
          <w:szCs w:val="28"/>
          <w:lang w:val="sq-AL"/>
        </w:rPr>
        <w:t xml:space="preserve">Udhëzime për vlerësimin </w:t>
      </w:r>
    </w:p>
    <w:p w:rsidR="004A4253" w:rsidRPr="00D05647" w:rsidRDefault="004A4253" w:rsidP="004A4253">
      <w:pPr>
        <w:suppressAutoHyphens/>
        <w:autoSpaceDE w:val="0"/>
        <w:autoSpaceDN w:val="0"/>
        <w:adjustRightInd w:val="0"/>
        <w:spacing w:line="276" w:lineRule="auto"/>
        <w:ind w:left="1440"/>
        <w:jc w:val="both"/>
        <w:textAlignment w:val="baseline"/>
        <w:rPr>
          <w:rFonts w:asciiTheme="majorHAnsi" w:hAnsiTheme="majorHAnsi" w:cs="Times New Roman"/>
          <w:b/>
          <w:sz w:val="24"/>
          <w:szCs w:val="24"/>
        </w:rPr>
      </w:pPr>
    </w:p>
    <w:p w:rsidR="004A4253" w:rsidRPr="00786542" w:rsidRDefault="004A4253" w:rsidP="00786542">
      <w:pPr>
        <w:spacing w:line="276" w:lineRule="auto"/>
        <w:jc w:val="both"/>
        <w:rPr>
          <w:rFonts w:ascii="Times New Roman" w:hAnsi="Times New Roman" w:cs="Times New Roman"/>
          <w:sz w:val="24"/>
          <w:szCs w:val="24"/>
        </w:rPr>
      </w:pPr>
      <w:r w:rsidRPr="00786542">
        <w:rPr>
          <w:rFonts w:ascii="Times New Roman" w:hAnsi="Times New Roman" w:cs="Times New Roman"/>
          <w:sz w:val="24"/>
          <w:szCs w:val="24"/>
        </w:rPr>
        <w:t>Vlerësimi është një element i pranishëm në çdo veprimtari mësimore. Matja dhe vlerësimi janë pjesë përbërëse dhe mjaft e rëndësishme e mësimdhënies në shkollën bashkëkohore.</w:t>
      </w:r>
    </w:p>
    <w:p w:rsidR="004A4253" w:rsidRPr="00786542" w:rsidRDefault="004A4253" w:rsidP="00786542">
      <w:pPr>
        <w:spacing w:line="276" w:lineRule="auto"/>
        <w:jc w:val="both"/>
        <w:rPr>
          <w:rFonts w:ascii="Times New Roman" w:hAnsi="Times New Roman" w:cs="Times New Roman"/>
          <w:sz w:val="24"/>
          <w:szCs w:val="24"/>
        </w:rPr>
      </w:pPr>
      <w:r w:rsidRPr="00786542">
        <w:rPr>
          <w:rFonts w:ascii="Times New Roman" w:hAnsi="Times New Roman" w:cs="Times New Roman"/>
          <w:sz w:val="24"/>
          <w:szCs w:val="24"/>
        </w:rPr>
        <w:t>Lënda e TIK-ut për shkak te natyrës dhe specifikave që ka, kërkon   shumëllojshmëri të mënyrave të vlerësimit në baza të rregullta, ndërsa fokusi është mbi të kuptuarit e jetës dhe punës, konceptet dhe praktikimi i sjelljeve dhe qëndrimeve pozitive</w:t>
      </w:r>
    </w:p>
    <w:p w:rsidR="004A4253" w:rsidRPr="00786542" w:rsidRDefault="004A4253" w:rsidP="00786542">
      <w:pPr>
        <w:spacing w:line="276" w:lineRule="auto"/>
        <w:jc w:val="both"/>
        <w:rPr>
          <w:rFonts w:ascii="Times New Roman" w:hAnsi="Times New Roman" w:cs="Times New Roman"/>
          <w:sz w:val="24"/>
          <w:szCs w:val="24"/>
        </w:rPr>
      </w:pPr>
      <w:r w:rsidRPr="00786542">
        <w:rPr>
          <w:rFonts w:ascii="Times New Roman" w:hAnsi="Times New Roman" w:cs="Times New Roman"/>
          <w:sz w:val="24"/>
          <w:szCs w:val="24"/>
        </w:rPr>
        <w:t xml:space="preserve"> Ekzistojnë disa teknika dhe instrumente që ndihmojnë në vrojtimin e drejtpërdrejtë të veprimtarisë së nxënësit, që përdoren për vlerësim. Ja disa prej tyre:</w:t>
      </w:r>
    </w:p>
    <w:p w:rsidR="004A4253" w:rsidRPr="00786542" w:rsidRDefault="004A4253" w:rsidP="00786542">
      <w:pPr>
        <w:spacing w:line="276" w:lineRule="auto"/>
        <w:jc w:val="both"/>
        <w:rPr>
          <w:rFonts w:ascii="Times New Roman" w:hAnsi="Times New Roman" w:cs="Times New Roman"/>
          <w:sz w:val="24"/>
          <w:szCs w:val="24"/>
        </w:rPr>
      </w:pPr>
      <w:r w:rsidRPr="00786542">
        <w:rPr>
          <w:rFonts w:ascii="Times New Roman" w:hAnsi="Times New Roman" w:cs="Times New Roman"/>
          <w:b/>
          <w:bCs/>
          <w:iCs/>
          <w:sz w:val="24"/>
          <w:szCs w:val="24"/>
        </w:rPr>
        <w:lastRenderedPageBreak/>
        <w:t>Buletini i pjesëmarrjes</w:t>
      </w:r>
      <w:r w:rsidRPr="00786542">
        <w:rPr>
          <w:rFonts w:ascii="Times New Roman" w:hAnsi="Times New Roman" w:cs="Times New Roman"/>
          <w:b/>
          <w:bCs/>
          <w:sz w:val="24"/>
          <w:szCs w:val="24"/>
        </w:rPr>
        <w:t xml:space="preserve">, </w:t>
      </w:r>
      <w:r w:rsidRPr="00786542">
        <w:rPr>
          <w:rFonts w:ascii="Times New Roman" w:hAnsi="Times New Roman" w:cs="Times New Roman"/>
          <w:sz w:val="24"/>
          <w:szCs w:val="24"/>
        </w:rPr>
        <w:t xml:space="preserve">përshkruhet si një teknikë vrojtimi që mund të përdoret për të vrojtuar, në grupe të vogla ose gjatë diskutimit. Buletini tregon se cili jep ndihmesë, sa shpesh bashkëpunon dhe sa të vlefshme janë ndihmesat etj. </w:t>
      </w:r>
    </w:p>
    <w:p w:rsidR="004A4253" w:rsidRPr="00786542" w:rsidRDefault="004A4253" w:rsidP="00786542">
      <w:pPr>
        <w:spacing w:line="276" w:lineRule="auto"/>
        <w:jc w:val="both"/>
        <w:rPr>
          <w:rFonts w:ascii="Times New Roman" w:hAnsi="Times New Roman" w:cs="Times New Roman"/>
          <w:sz w:val="24"/>
          <w:szCs w:val="24"/>
        </w:rPr>
      </w:pPr>
      <w:r w:rsidRPr="00786542">
        <w:rPr>
          <w:rFonts w:ascii="Times New Roman" w:hAnsi="Times New Roman" w:cs="Times New Roman"/>
          <w:b/>
          <w:bCs/>
          <w:iCs/>
          <w:sz w:val="24"/>
          <w:szCs w:val="24"/>
        </w:rPr>
        <w:t xml:space="preserve">Lista e kontrollit, </w:t>
      </w:r>
      <w:r w:rsidRPr="00786542">
        <w:rPr>
          <w:rFonts w:ascii="Times New Roman" w:hAnsi="Times New Roman" w:cs="Times New Roman"/>
          <w:sz w:val="24"/>
          <w:szCs w:val="24"/>
        </w:rPr>
        <w:t xml:space="preserve">është një instrument që përmban një listë me tema, objektiva, njohuri, për të cilat nxënësi do të vëzhgohet. Qëllimi kryesor i listës së kontrollit është të regjistrojë një vlerësim të vazhdueshëm për përparimin e nxënësit. </w:t>
      </w:r>
    </w:p>
    <w:p w:rsidR="004A4253" w:rsidRPr="00786542" w:rsidRDefault="004A4253" w:rsidP="00786542">
      <w:pPr>
        <w:spacing w:line="276" w:lineRule="auto"/>
        <w:jc w:val="both"/>
        <w:rPr>
          <w:rFonts w:ascii="Times New Roman" w:hAnsi="Times New Roman" w:cs="Times New Roman"/>
          <w:sz w:val="24"/>
          <w:szCs w:val="24"/>
        </w:rPr>
      </w:pPr>
      <w:r w:rsidRPr="00786542">
        <w:rPr>
          <w:rFonts w:ascii="Times New Roman" w:hAnsi="Times New Roman" w:cs="Times New Roman"/>
          <w:b/>
          <w:bCs/>
          <w:sz w:val="24"/>
          <w:szCs w:val="24"/>
        </w:rPr>
        <w:t xml:space="preserve">Portfolio e nxënësit </w:t>
      </w:r>
      <w:r w:rsidRPr="00786542">
        <w:rPr>
          <w:rFonts w:ascii="Times New Roman" w:hAnsi="Times New Roman" w:cs="Times New Roman"/>
          <w:sz w:val="24"/>
          <w:szCs w:val="24"/>
        </w:rPr>
        <w:t>është një mjet që mund të përdoret për të treguar modele të punëve të nxënësve, të cilat dëshmojnë përparimin e nxënësit, aftësitë e tij dhe nivelin e punimeve.</w:t>
      </w:r>
    </w:p>
    <w:p w:rsidR="004A4253" w:rsidRPr="00786542" w:rsidRDefault="004A4253" w:rsidP="00786542">
      <w:pPr>
        <w:autoSpaceDE w:val="0"/>
        <w:adjustRightInd w:val="0"/>
        <w:spacing w:line="276" w:lineRule="auto"/>
        <w:ind w:left="720"/>
        <w:jc w:val="both"/>
        <w:rPr>
          <w:rFonts w:ascii="Times New Roman" w:hAnsi="Times New Roman" w:cs="Times New Roman"/>
        </w:rPr>
      </w:pPr>
      <w:r w:rsidRPr="00786542">
        <w:rPr>
          <w:rFonts w:ascii="Times New Roman" w:hAnsi="Times New Roman" w:cs="Times New Roman"/>
          <w:b/>
          <w:sz w:val="24"/>
          <w:szCs w:val="24"/>
        </w:rPr>
        <w:t>Portfolio elektronike</w:t>
      </w:r>
      <w:r w:rsidRPr="00786542">
        <w:rPr>
          <w:rFonts w:ascii="Times New Roman" w:hAnsi="Times New Roman" w:cs="Times New Roman"/>
          <w:sz w:val="24"/>
          <w:szCs w:val="24"/>
        </w:rPr>
        <w:t>-  është një formë e cila</w:t>
      </w:r>
      <w:r w:rsidR="00FF33A8" w:rsidRPr="00786542">
        <w:rPr>
          <w:rFonts w:ascii="Times New Roman" w:hAnsi="Times New Roman" w:cs="Times New Roman"/>
          <w:sz w:val="24"/>
          <w:szCs w:val="24"/>
        </w:rPr>
        <w:t xml:space="preserve"> tashmë mundëson integrimin e te</w:t>
      </w:r>
      <w:r w:rsidRPr="00786542">
        <w:rPr>
          <w:rFonts w:ascii="Times New Roman" w:hAnsi="Times New Roman" w:cs="Times New Roman"/>
          <w:sz w:val="24"/>
          <w:szCs w:val="24"/>
        </w:rPr>
        <w:t xml:space="preserve">knologjisë në detyrat dhe aktivitetet të nxënësve. </w:t>
      </w:r>
      <w:r w:rsidR="00FF33A8" w:rsidRPr="00786542">
        <w:rPr>
          <w:rFonts w:ascii="Times New Roman" w:hAnsi="Times New Roman" w:cs="Times New Roman"/>
          <w:sz w:val="24"/>
          <w:szCs w:val="24"/>
        </w:rPr>
        <w:t>Vlerësimi</w:t>
      </w:r>
      <w:r w:rsidRPr="00786542">
        <w:rPr>
          <w:rFonts w:ascii="Times New Roman" w:hAnsi="Times New Roman" w:cs="Times New Roman"/>
          <w:sz w:val="24"/>
          <w:szCs w:val="24"/>
        </w:rPr>
        <w:t xml:space="preserve"> i të nxënit ka </w:t>
      </w:r>
      <w:r w:rsidR="00FF33A8" w:rsidRPr="00786542">
        <w:rPr>
          <w:rFonts w:ascii="Times New Roman" w:hAnsi="Times New Roman" w:cs="Times New Roman"/>
          <w:sz w:val="24"/>
          <w:szCs w:val="24"/>
        </w:rPr>
        <w:t>shumë</w:t>
      </w:r>
      <w:r w:rsidRPr="00786542">
        <w:rPr>
          <w:rFonts w:ascii="Times New Roman" w:hAnsi="Times New Roman" w:cs="Times New Roman"/>
          <w:sz w:val="24"/>
          <w:szCs w:val="24"/>
        </w:rPr>
        <w:t xml:space="preserve"> metoda te cilat mund ti përdorim gjatë realizimit si p.sh: Testimi, </w:t>
      </w:r>
      <w:r w:rsidR="00FF33A8" w:rsidRPr="00786542">
        <w:rPr>
          <w:rFonts w:ascii="Times New Roman" w:hAnsi="Times New Roman" w:cs="Times New Roman"/>
          <w:sz w:val="24"/>
          <w:szCs w:val="24"/>
        </w:rPr>
        <w:t>Vlerësimi</w:t>
      </w:r>
      <w:r w:rsidRPr="00786542">
        <w:rPr>
          <w:rFonts w:ascii="Times New Roman" w:hAnsi="Times New Roman" w:cs="Times New Roman"/>
          <w:sz w:val="24"/>
          <w:szCs w:val="24"/>
        </w:rPr>
        <w:t xml:space="preserve"> i detyrave dhe projekteve individuale kompjuterike, kontributi dhe aktiviteti i tyre individual dhe ne grupe.</w:t>
      </w:r>
    </w:p>
    <w:p w:rsidR="004A4253" w:rsidRPr="00786542" w:rsidRDefault="004A4253" w:rsidP="00786542">
      <w:pPr>
        <w:autoSpaceDE w:val="0"/>
        <w:adjustRightInd w:val="0"/>
        <w:spacing w:line="276" w:lineRule="auto"/>
        <w:ind w:left="720"/>
        <w:jc w:val="both"/>
        <w:rPr>
          <w:rFonts w:ascii="Times New Roman" w:hAnsi="Times New Roman" w:cs="Times New Roman"/>
          <w:sz w:val="24"/>
          <w:szCs w:val="24"/>
        </w:rPr>
      </w:pPr>
    </w:p>
    <w:p w:rsidR="004A4253" w:rsidRPr="0005334D" w:rsidRDefault="004A4253" w:rsidP="00786542">
      <w:pPr>
        <w:spacing w:line="240" w:lineRule="auto"/>
        <w:rPr>
          <w:rFonts w:asciiTheme="majorHAnsi" w:hAnsiTheme="majorHAnsi"/>
          <w:b/>
          <w:sz w:val="28"/>
          <w:szCs w:val="28"/>
        </w:rPr>
      </w:pPr>
      <w:r w:rsidRPr="0005334D">
        <w:rPr>
          <w:rFonts w:asciiTheme="majorHAnsi" w:hAnsiTheme="majorHAnsi"/>
          <w:b/>
          <w:sz w:val="28"/>
          <w:szCs w:val="28"/>
        </w:rPr>
        <w:t>Materiale dhe burime mësimore</w:t>
      </w:r>
    </w:p>
    <w:p w:rsidR="004A4253" w:rsidRPr="00D05647" w:rsidRDefault="004A4253" w:rsidP="004A4253">
      <w:pPr>
        <w:spacing w:line="240" w:lineRule="auto"/>
        <w:ind w:left="720"/>
        <w:rPr>
          <w:rFonts w:asciiTheme="majorHAnsi" w:hAnsiTheme="majorHAnsi"/>
          <w:sz w:val="24"/>
          <w:szCs w:val="24"/>
        </w:rPr>
      </w:pPr>
    </w:p>
    <w:p w:rsidR="004A4253" w:rsidRPr="00786542" w:rsidRDefault="004A4253" w:rsidP="00786542">
      <w:pPr>
        <w:spacing w:line="240" w:lineRule="auto"/>
        <w:jc w:val="both"/>
        <w:rPr>
          <w:rFonts w:ascii="Times New Roman" w:hAnsi="Times New Roman" w:cs="Times New Roman"/>
          <w:sz w:val="24"/>
          <w:szCs w:val="24"/>
        </w:rPr>
      </w:pPr>
      <w:r w:rsidRPr="00786542">
        <w:rPr>
          <w:rFonts w:ascii="Times New Roman" w:hAnsi="Times New Roman" w:cs="Times New Roman"/>
          <w:sz w:val="24"/>
          <w:szCs w:val="24"/>
        </w:rPr>
        <w:t>Për realizimin më të suksesshëm të  lëndës së TIK-ut duhet të përdoret një spektër i gjerë i burimeve mësimore, përfshirë tekstet shkollore, librat e aktiviteteve dhe të ushtrimeve, librat e punës, broshura, internet, enciklopedi, softuerë arsimore, projekte, studime të ndryshme, analiza dhe raporte të ndryshme të lëmit përkatës dhe materiale përkatëse pune.</w:t>
      </w:r>
    </w:p>
    <w:p w:rsidR="004A4253" w:rsidRPr="00786542" w:rsidRDefault="004A4253" w:rsidP="00786542">
      <w:pPr>
        <w:spacing w:line="240" w:lineRule="auto"/>
        <w:jc w:val="both"/>
        <w:rPr>
          <w:rFonts w:ascii="Times New Roman" w:hAnsi="Times New Roman" w:cs="Times New Roman"/>
          <w:sz w:val="24"/>
          <w:szCs w:val="24"/>
        </w:rPr>
      </w:pPr>
      <w:r w:rsidRPr="00786542">
        <w:rPr>
          <w:rFonts w:ascii="Times New Roman" w:hAnsi="Times New Roman" w:cs="Times New Roman"/>
          <w:sz w:val="24"/>
          <w:szCs w:val="24"/>
        </w:rPr>
        <w:t>Mësimdhënësit mund të krijojnë portofolio, gazeta, revista, literaturë të specializuar apo doracakë të ndryshëm për aktivitete me nxënës. Gjithashtu, është shume me rendësi që nxënësit dhe mësimdhënësit të bashkëpunojnë edhe në prodhimin e materialeve të ndryshme përmes shfrytëzimit të burimeve të teknologjisë informative.</w:t>
      </w:r>
    </w:p>
    <w:p w:rsidR="00984DEA" w:rsidRDefault="00984DEA" w:rsidP="004A4253">
      <w:pPr>
        <w:pStyle w:val="ListParagraph"/>
        <w:ind w:left="1080"/>
        <w:jc w:val="both"/>
        <w:rPr>
          <w:rFonts w:asciiTheme="majorHAnsi" w:hAnsiTheme="majorHAnsi" w:cs="Times New Roman"/>
          <w:sz w:val="24"/>
          <w:szCs w:val="24"/>
        </w:rPr>
      </w:pPr>
    </w:p>
    <w:p w:rsidR="00984DEA" w:rsidRPr="00290A35" w:rsidRDefault="00290A35" w:rsidP="00290A35">
      <w:pPr>
        <w:rPr>
          <w:rFonts w:asciiTheme="majorHAnsi" w:hAnsiTheme="majorHAnsi"/>
          <w:b/>
          <w:bCs/>
          <w:sz w:val="28"/>
          <w:szCs w:val="28"/>
        </w:rPr>
      </w:pPr>
      <w:r>
        <w:rPr>
          <w:rFonts w:asciiTheme="majorHAnsi" w:hAnsiTheme="majorHAnsi"/>
          <w:b/>
          <w:sz w:val="28"/>
          <w:szCs w:val="28"/>
        </w:rPr>
        <w:t xml:space="preserve">   </w:t>
      </w:r>
      <w:r w:rsidR="00984DEA" w:rsidRPr="00290A35">
        <w:rPr>
          <w:rFonts w:asciiTheme="majorHAnsi" w:hAnsiTheme="majorHAnsi"/>
          <w:b/>
          <w:sz w:val="28"/>
          <w:szCs w:val="28"/>
        </w:rPr>
        <w:t xml:space="preserve">Çështjet </w:t>
      </w:r>
      <w:r w:rsidR="00984DEA" w:rsidRPr="00290A35">
        <w:rPr>
          <w:rFonts w:asciiTheme="majorHAnsi" w:hAnsiTheme="majorHAnsi"/>
          <w:b/>
          <w:bCs/>
          <w:sz w:val="28"/>
          <w:szCs w:val="28"/>
        </w:rPr>
        <w:t>ndërkurrikulare</w:t>
      </w:r>
    </w:p>
    <w:p w:rsidR="00984DEA" w:rsidRPr="00290A35" w:rsidRDefault="00984DEA" w:rsidP="00984DEA">
      <w:pPr>
        <w:ind w:left="720"/>
        <w:rPr>
          <w:rFonts w:asciiTheme="majorHAnsi" w:hAnsiTheme="majorHAnsi" w:cs="Times New Roman"/>
          <w:b/>
          <w:sz w:val="24"/>
          <w:szCs w:val="24"/>
        </w:rPr>
      </w:pPr>
    </w:p>
    <w:p w:rsidR="00984DEA" w:rsidRPr="00786542" w:rsidRDefault="00984DEA" w:rsidP="00786542">
      <w:pPr>
        <w:spacing w:line="240" w:lineRule="auto"/>
        <w:jc w:val="both"/>
        <w:rPr>
          <w:rFonts w:ascii="Times New Roman" w:hAnsi="Times New Roman" w:cs="Times New Roman"/>
          <w:sz w:val="24"/>
          <w:szCs w:val="24"/>
        </w:rPr>
      </w:pPr>
      <w:r w:rsidRPr="00786542">
        <w:rPr>
          <w:rFonts w:ascii="Times New Roman" w:hAnsi="Times New Roman" w:cs="Times New Roman"/>
          <w:sz w:val="24"/>
          <w:szCs w:val="24"/>
        </w:rPr>
        <w:t xml:space="preserve">Çështjet ndërkurrikulare </w:t>
      </w:r>
      <w:r w:rsidR="00184507" w:rsidRPr="00786542">
        <w:rPr>
          <w:rFonts w:ascii="Times New Roman" w:hAnsi="Times New Roman" w:cs="Times New Roman"/>
          <w:sz w:val="24"/>
          <w:szCs w:val="24"/>
        </w:rPr>
        <w:t>n</w:t>
      </w:r>
      <w:r w:rsidRPr="00786542">
        <w:rPr>
          <w:rFonts w:ascii="Times New Roman" w:hAnsi="Times New Roman" w:cs="Times New Roman"/>
          <w:sz w:val="24"/>
          <w:szCs w:val="24"/>
        </w:rPr>
        <w:t xml:space="preserve">ë kuadër të </w:t>
      </w:r>
      <w:r w:rsidR="004F174E" w:rsidRPr="00786542">
        <w:rPr>
          <w:rFonts w:ascii="Times New Roman" w:hAnsi="Times New Roman" w:cs="Times New Roman"/>
          <w:sz w:val="24"/>
          <w:szCs w:val="24"/>
        </w:rPr>
        <w:t>fushës jeta dhe puna</w:t>
      </w:r>
      <w:r w:rsidR="00BA4A55" w:rsidRPr="00786542">
        <w:rPr>
          <w:rFonts w:ascii="Times New Roman" w:hAnsi="Times New Roman" w:cs="Times New Roman"/>
          <w:sz w:val="24"/>
          <w:szCs w:val="24"/>
        </w:rPr>
        <w:t xml:space="preserve"> përkatësisht lëndës së </w:t>
      </w:r>
      <w:r w:rsidR="00184507" w:rsidRPr="00786542">
        <w:rPr>
          <w:rFonts w:ascii="Times New Roman" w:hAnsi="Times New Roman" w:cs="Times New Roman"/>
          <w:sz w:val="24"/>
          <w:szCs w:val="24"/>
        </w:rPr>
        <w:t>TIK-ut</w:t>
      </w:r>
      <w:r w:rsidR="004F174E" w:rsidRPr="00786542">
        <w:rPr>
          <w:rFonts w:ascii="Times New Roman" w:hAnsi="Times New Roman" w:cs="Times New Roman"/>
          <w:sz w:val="24"/>
          <w:szCs w:val="24"/>
        </w:rPr>
        <w:t xml:space="preserve"> si qëllim</w:t>
      </w:r>
      <w:r w:rsidR="00BA4A55" w:rsidRPr="00786542">
        <w:rPr>
          <w:rFonts w:ascii="Times New Roman" w:hAnsi="Times New Roman" w:cs="Times New Roman"/>
          <w:sz w:val="24"/>
          <w:szCs w:val="24"/>
        </w:rPr>
        <w:t xml:space="preserve"> të kryesor</w:t>
      </w:r>
      <w:r w:rsidR="004F174E" w:rsidRPr="00786542">
        <w:rPr>
          <w:rFonts w:ascii="Times New Roman" w:hAnsi="Times New Roman" w:cs="Times New Roman"/>
          <w:sz w:val="24"/>
          <w:szCs w:val="24"/>
        </w:rPr>
        <w:t xml:space="preserve"> ka realizimi e</w:t>
      </w:r>
      <w:r w:rsidRPr="00786542">
        <w:rPr>
          <w:rFonts w:ascii="Times New Roman" w:hAnsi="Times New Roman" w:cs="Times New Roman"/>
          <w:sz w:val="24"/>
          <w:szCs w:val="24"/>
        </w:rPr>
        <w:t xml:space="preserve"> çështjeve ndërkurrikulare që do të ndihmojnë në arritjen e kompetencave kryesor</w:t>
      </w:r>
      <w:r w:rsidR="00BA4A55" w:rsidRPr="00786542">
        <w:rPr>
          <w:rFonts w:ascii="Times New Roman" w:hAnsi="Times New Roman" w:cs="Times New Roman"/>
          <w:sz w:val="24"/>
          <w:szCs w:val="24"/>
        </w:rPr>
        <w:t>e të parapara me KKK. Gjat</w:t>
      </w:r>
      <w:r w:rsidR="00BA4A55" w:rsidRPr="00786542">
        <w:rPr>
          <w:rFonts w:ascii="Times New Roman" w:hAnsi="Times New Roman" w:cs="Times New Roman"/>
          <w:bCs/>
          <w:sz w:val="24"/>
          <w:szCs w:val="24"/>
        </w:rPr>
        <w:t>ë fazave të planifikimeve të identifikohen</w:t>
      </w:r>
      <w:r w:rsidR="003C4261" w:rsidRPr="00786542">
        <w:rPr>
          <w:rFonts w:ascii="Times New Roman" w:hAnsi="Times New Roman" w:cs="Times New Roman"/>
          <w:bCs/>
          <w:sz w:val="24"/>
          <w:szCs w:val="24"/>
        </w:rPr>
        <w:t xml:space="preserve"> rezultatet e ndryshme që ndi</w:t>
      </w:r>
      <w:r w:rsidR="00BA4A55" w:rsidRPr="00786542">
        <w:rPr>
          <w:rFonts w:ascii="Times New Roman" w:hAnsi="Times New Roman" w:cs="Times New Roman"/>
          <w:bCs/>
          <w:sz w:val="24"/>
          <w:szCs w:val="24"/>
        </w:rPr>
        <w:t>hmojnë</w:t>
      </w:r>
      <w:r w:rsidR="003C4261" w:rsidRPr="00786542">
        <w:rPr>
          <w:rFonts w:ascii="Times New Roman" w:hAnsi="Times New Roman" w:cs="Times New Roman"/>
          <w:bCs/>
          <w:sz w:val="24"/>
          <w:szCs w:val="24"/>
        </w:rPr>
        <w:t xml:space="preserve"> në</w:t>
      </w:r>
      <w:r w:rsidR="00BA4A55" w:rsidRPr="00786542">
        <w:rPr>
          <w:rFonts w:ascii="Times New Roman" w:hAnsi="Times New Roman" w:cs="Times New Roman"/>
          <w:bCs/>
          <w:sz w:val="24"/>
          <w:szCs w:val="24"/>
        </w:rPr>
        <w:t xml:space="preserve"> zhvillimin e kompetencave</w:t>
      </w:r>
      <w:r w:rsidR="003C4261" w:rsidRPr="00786542">
        <w:rPr>
          <w:rFonts w:ascii="Times New Roman" w:hAnsi="Times New Roman" w:cs="Times New Roman"/>
          <w:bCs/>
          <w:sz w:val="24"/>
          <w:szCs w:val="24"/>
        </w:rPr>
        <w:t xml:space="preserve"> dhe rezultateve të</w:t>
      </w:r>
      <w:r w:rsidR="00BA4A55" w:rsidRPr="00786542">
        <w:rPr>
          <w:rFonts w:ascii="Times New Roman" w:hAnsi="Times New Roman" w:cs="Times New Roman"/>
          <w:bCs/>
          <w:sz w:val="24"/>
          <w:szCs w:val="24"/>
        </w:rPr>
        <w:t xml:space="preserve"> fushave, përmes temave të përbashkëta</w:t>
      </w:r>
      <w:r w:rsidR="00BA4A55" w:rsidRPr="00786542">
        <w:rPr>
          <w:rFonts w:ascii="Times New Roman" w:hAnsi="Times New Roman" w:cs="Times New Roman"/>
          <w:sz w:val="24"/>
          <w:szCs w:val="24"/>
        </w:rPr>
        <w:t>. Ç</w:t>
      </w:r>
      <w:r w:rsidRPr="00786542">
        <w:rPr>
          <w:rFonts w:ascii="Times New Roman" w:hAnsi="Times New Roman" w:cs="Times New Roman"/>
          <w:sz w:val="24"/>
          <w:szCs w:val="24"/>
        </w:rPr>
        <w:t xml:space="preserve">ështjet ndërkurrikulare që </w:t>
      </w:r>
      <w:r w:rsidR="00BA4A55" w:rsidRPr="00786542">
        <w:rPr>
          <w:rFonts w:ascii="Times New Roman" w:hAnsi="Times New Roman" w:cs="Times New Roman"/>
          <w:sz w:val="24"/>
          <w:szCs w:val="24"/>
        </w:rPr>
        <w:t>përfshihen në lëndën e TIK-ut</w:t>
      </w:r>
      <w:r w:rsidRPr="00786542">
        <w:rPr>
          <w:rFonts w:ascii="Times New Roman" w:hAnsi="Times New Roman" w:cs="Times New Roman"/>
          <w:sz w:val="24"/>
          <w:szCs w:val="24"/>
        </w:rPr>
        <w:t xml:space="preserve"> janë: </w:t>
      </w:r>
    </w:p>
    <w:p w:rsidR="00984DEA" w:rsidRPr="00786542" w:rsidRDefault="00984DEA" w:rsidP="00984DEA">
      <w:pPr>
        <w:numPr>
          <w:ilvl w:val="0"/>
          <w:numId w:val="34"/>
        </w:numPr>
        <w:suppressAutoHyphens/>
        <w:autoSpaceDE w:val="0"/>
        <w:autoSpaceDN w:val="0"/>
        <w:adjustRightInd w:val="0"/>
        <w:spacing w:line="276" w:lineRule="auto"/>
        <w:jc w:val="both"/>
        <w:textAlignment w:val="baseline"/>
        <w:rPr>
          <w:rStyle w:val="normalchar1"/>
          <w:b/>
        </w:rPr>
      </w:pPr>
      <w:r w:rsidRPr="00786542">
        <w:rPr>
          <w:rStyle w:val="normalchar1"/>
          <w:rFonts w:eastAsia="Calibri"/>
          <w:iCs/>
        </w:rPr>
        <w:t xml:space="preserve">Njohja e medies </w:t>
      </w:r>
    </w:p>
    <w:p w:rsidR="00984DEA" w:rsidRPr="00786542" w:rsidRDefault="00984DEA" w:rsidP="00984DEA">
      <w:pPr>
        <w:numPr>
          <w:ilvl w:val="0"/>
          <w:numId w:val="34"/>
        </w:numPr>
        <w:suppressAutoHyphens/>
        <w:autoSpaceDE w:val="0"/>
        <w:autoSpaceDN w:val="0"/>
        <w:adjustRightInd w:val="0"/>
        <w:spacing w:line="276" w:lineRule="auto"/>
        <w:jc w:val="both"/>
        <w:textAlignment w:val="baseline"/>
        <w:rPr>
          <w:rStyle w:val="normalchar1"/>
          <w:b/>
        </w:rPr>
      </w:pPr>
      <w:r w:rsidRPr="00786542">
        <w:rPr>
          <w:rStyle w:val="normalchar1"/>
          <w:rFonts w:eastAsia="Calibri"/>
          <w:iCs/>
        </w:rPr>
        <w:t>Eduk</w:t>
      </w:r>
      <w:r w:rsidR="004F174E" w:rsidRPr="00786542">
        <w:rPr>
          <w:rStyle w:val="normalchar1"/>
          <w:rFonts w:eastAsia="Calibri"/>
          <w:iCs/>
        </w:rPr>
        <w:t>imi për zhvillim të qëndrueshëm</w:t>
      </w:r>
    </w:p>
    <w:p w:rsidR="00984DEA" w:rsidRPr="00786542" w:rsidRDefault="00984DEA" w:rsidP="00984DEA">
      <w:pPr>
        <w:numPr>
          <w:ilvl w:val="0"/>
          <w:numId w:val="34"/>
        </w:numPr>
        <w:suppressAutoHyphens/>
        <w:autoSpaceDE w:val="0"/>
        <w:autoSpaceDN w:val="0"/>
        <w:adjustRightInd w:val="0"/>
        <w:spacing w:line="276" w:lineRule="auto"/>
        <w:jc w:val="both"/>
        <w:textAlignment w:val="baseline"/>
        <w:rPr>
          <w:rStyle w:val="normalchar1"/>
          <w:b/>
        </w:rPr>
      </w:pPr>
      <w:r w:rsidRPr="00786542">
        <w:rPr>
          <w:rStyle w:val="normalchar1"/>
          <w:rFonts w:eastAsia="Calibri"/>
        </w:rPr>
        <w:t>Mbrojtja e mjedisit dhe zhvillimi i qënd</w:t>
      </w:r>
      <w:r w:rsidR="004F174E" w:rsidRPr="00786542">
        <w:rPr>
          <w:rStyle w:val="normalchar1"/>
          <w:rFonts w:eastAsia="Calibri"/>
        </w:rPr>
        <w:t>rimeve ekologjike</w:t>
      </w:r>
    </w:p>
    <w:p w:rsidR="00984DEA" w:rsidRPr="00786542" w:rsidRDefault="00984DEA" w:rsidP="00984DEA">
      <w:pPr>
        <w:numPr>
          <w:ilvl w:val="0"/>
          <w:numId w:val="34"/>
        </w:numPr>
        <w:suppressAutoHyphens/>
        <w:autoSpaceDE w:val="0"/>
        <w:autoSpaceDN w:val="0"/>
        <w:adjustRightInd w:val="0"/>
        <w:spacing w:line="276" w:lineRule="auto"/>
        <w:jc w:val="both"/>
        <w:textAlignment w:val="baseline"/>
        <w:rPr>
          <w:rStyle w:val="normalchar1"/>
          <w:b/>
        </w:rPr>
      </w:pPr>
      <w:r w:rsidRPr="00786542">
        <w:rPr>
          <w:rStyle w:val="normalchar1"/>
          <w:rFonts w:eastAsia="Calibri"/>
          <w:iCs/>
        </w:rPr>
        <w:t>Zhvillimi per</w:t>
      </w:r>
      <w:r w:rsidR="004F174E" w:rsidRPr="00786542">
        <w:rPr>
          <w:rStyle w:val="normalchar1"/>
          <w:rFonts w:eastAsia="Calibri"/>
          <w:iCs/>
        </w:rPr>
        <w:t>sonal dhe shkathtësitë për jetë</w:t>
      </w:r>
    </w:p>
    <w:p w:rsidR="00984DEA" w:rsidRPr="00786542" w:rsidRDefault="004F174E" w:rsidP="00984DEA">
      <w:pPr>
        <w:numPr>
          <w:ilvl w:val="0"/>
          <w:numId w:val="34"/>
        </w:numPr>
        <w:suppressAutoHyphens/>
        <w:autoSpaceDE w:val="0"/>
        <w:autoSpaceDN w:val="0"/>
        <w:adjustRightInd w:val="0"/>
        <w:spacing w:line="276" w:lineRule="auto"/>
        <w:jc w:val="both"/>
        <w:textAlignment w:val="baseline"/>
        <w:rPr>
          <w:rStyle w:val="normalchar1"/>
          <w:b/>
        </w:rPr>
      </w:pPr>
      <w:r w:rsidRPr="00786542">
        <w:rPr>
          <w:rStyle w:val="normalchar1"/>
          <w:rFonts w:eastAsia="Calibri"/>
          <w:iCs/>
        </w:rPr>
        <w:lastRenderedPageBreak/>
        <w:t>Puna vullnetare</w:t>
      </w:r>
    </w:p>
    <w:p w:rsidR="00984DEA" w:rsidRPr="00786542" w:rsidRDefault="00984DEA" w:rsidP="00984DEA">
      <w:pPr>
        <w:numPr>
          <w:ilvl w:val="0"/>
          <w:numId w:val="34"/>
        </w:numPr>
        <w:suppressAutoHyphens/>
        <w:autoSpaceDE w:val="0"/>
        <w:autoSpaceDN w:val="0"/>
        <w:adjustRightInd w:val="0"/>
        <w:spacing w:line="276" w:lineRule="auto"/>
        <w:jc w:val="both"/>
        <w:textAlignment w:val="baseline"/>
        <w:rPr>
          <w:rFonts w:ascii="Times New Roman" w:hAnsi="Times New Roman" w:cs="Times New Roman"/>
          <w:sz w:val="24"/>
          <w:szCs w:val="24"/>
        </w:rPr>
      </w:pPr>
      <w:r w:rsidRPr="00786542">
        <w:rPr>
          <w:rFonts w:ascii="Times New Roman" w:hAnsi="Times New Roman" w:cs="Times New Roman"/>
          <w:sz w:val="24"/>
          <w:szCs w:val="24"/>
        </w:rPr>
        <w:t>Arsimimi TIK/eleme</w:t>
      </w:r>
      <w:r w:rsidR="004F174E" w:rsidRPr="00786542">
        <w:rPr>
          <w:rFonts w:ascii="Times New Roman" w:hAnsi="Times New Roman" w:cs="Times New Roman"/>
          <w:sz w:val="24"/>
          <w:szCs w:val="24"/>
        </w:rPr>
        <w:t>ntet bazë dhe mësimi elektronik</w:t>
      </w:r>
    </w:p>
    <w:p w:rsidR="00984DEA" w:rsidRPr="00786542" w:rsidRDefault="004F174E" w:rsidP="00984DEA">
      <w:pPr>
        <w:numPr>
          <w:ilvl w:val="0"/>
          <w:numId w:val="34"/>
        </w:numPr>
        <w:suppressAutoHyphens/>
        <w:autoSpaceDE w:val="0"/>
        <w:autoSpaceDN w:val="0"/>
        <w:adjustRightInd w:val="0"/>
        <w:spacing w:line="276" w:lineRule="auto"/>
        <w:jc w:val="both"/>
        <w:textAlignment w:val="baseline"/>
        <w:rPr>
          <w:rFonts w:ascii="Times New Roman" w:hAnsi="Times New Roman" w:cs="Times New Roman"/>
          <w:sz w:val="24"/>
          <w:szCs w:val="24"/>
        </w:rPr>
      </w:pPr>
      <w:r w:rsidRPr="00786542">
        <w:rPr>
          <w:rFonts w:ascii="Times New Roman" w:hAnsi="Times New Roman" w:cs="Times New Roman"/>
          <w:sz w:val="24"/>
          <w:szCs w:val="24"/>
        </w:rPr>
        <w:t>Vetëdijesimi për karrierë</w:t>
      </w:r>
    </w:p>
    <w:p w:rsidR="00984DEA" w:rsidRPr="00786542" w:rsidRDefault="00984DEA" w:rsidP="00984DEA">
      <w:pPr>
        <w:numPr>
          <w:ilvl w:val="0"/>
          <w:numId w:val="34"/>
        </w:numPr>
        <w:suppressAutoHyphens/>
        <w:autoSpaceDE w:val="0"/>
        <w:autoSpaceDN w:val="0"/>
        <w:adjustRightInd w:val="0"/>
        <w:spacing w:line="276" w:lineRule="auto"/>
        <w:jc w:val="both"/>
        <w:textAlignment w:val="baseline"/>
        <w:rPr>
          <w:rFonts w:ascii="Times New Roman" w:hAnsi="Times New Roman" w:cs="Times New Roman"/>
          <w:sz w:val="24"/>
          <w:szCs w:val="24"/>
        </w:rPr>
      </w:pPr>
      <w:r w:rsidRPr="00786542">
        <w:rPr>
          <w:rFonts w:ascii="Times New Roman" w:hAnsi="Times New Roman" w:cs="Times New Roman"/>
          <w:sz w:val="24"/>
          <w:szCs w:val="24"/>
        </w:rPr>
        <w:t>P</w:t>
      </w:r>
      <w:r w:rsidR="004F174E" w:rsidRPr="00786542">
        <w:rPr>
          <w:rFonts w:ascii="Times New Roman" w:hAnsi="Times New Roman" w:cs="Times New Roman"/>
          <w:sz w:val="24"/>
          <w:szCs w:val="24"/>
        </w:rPr>
        <w:t>ërgatitja për jetë dhe për punë</w:t>
      </w:r>
    </w:p>
    <w:p w:rsidR="00984DEA" w:rsidRPr="00786542" w:rsidRDefault="004F174E" w:rsidP="00984DEA">
      <w:pPr>
        <w:numPr>
          <w:ilvl w:val="0"/>
          <w:numId w:val="34"/>
        </w:numPr>
        <w:suppressAutoHyphens/>
        <w:autoSpaceDE w:val="0"/>
        <w:autoSpaceDN w:val="0"/>
        <w:adjustRightInd w:val="0"/>
        <w:spacing w:line="276" w:lineRule="auto"/>
        <w:jc w:val="both"/>
        <w:textAlignment w:val="baseline"/>
        <w:rPr>
          <w:rFonts w:ascii="Times New Roman" w:hAnsi="Times New Roman" w:cs="Times New Roman"/>
          <w:sz w:val="24"/>
          <w:szCs w:val="24"/>
        </w:rPr>
      </w:pPr>
      <w:r w:rsidRPr="00786542">
        <w:rPr>
          <w:rFonts w:ascii="Times New Roman" w:hAnsi="Times New Roman" w:cs="Times New Roman"/>
          <w:sz w:val="24"/>
          <w:szCs w:val="24"/>
        </w:rPr>
        <w:t>Vetëdijesimi për ekonomi</w:t>
      </w:r>
    </w:p>
    <w:p w:rsidR="00984DEA" w:rsidRPr="00786542" w:rsidRDefault="004F174E" w:rsidP="00984DEA">
      <w:pPr>
        <w:numPr>
          <w:ilvl w:val="0"/>
          <w:numId w:val="34"/>
        </w:numPr>
        <w:suppressAutoHyphens/>
        <w:autoSpaceDE w:val="0"/>
        <w:autoSpaceDN w:val="0"/>
        <w:adjustRightInd w:val="0"/>
        <w:spacing w:line="276" w:lineRule="auto"/>
        <w:jc w:val="both"/>
        <w:textAlignment w:val="baseline"/>
        <w:rPr>
          <w:rFonts w:ascii="Times New Roman" w:hAnsi="Times New Roman" w:cs="Times New Roman"/>
          <w:sz w:val="24"/>
          <w:szCs w:val="24"/>
        </w:rPr>
      </w:pPr>
      <w:r w:rsidRPr="00786542">
        <w:rPr>
          <w:rFonts w:ascii="Times New Roman" w:hAnsi="Times New Roman" w:cs="Times New Roman"/>
          <w:sz w:val="24"/>
          <w:szCs w:val="24"/>
        </w:rPr>
        <w:t>Njohuri themelore financiare</w:t>
      </w:r>
    </w:p>
    <w:p w:rsidR="00984DEA" w:rsidRPr="00786542" w:rsidRDefault="004F174E" w:rsidP="00984DEA">
      <w:pPr>
        <w:numPr>
          <w:ilvl w:val="0"/>
          <w:numId w:val="34"/>
        </w:numPr>
        <w:suppressAutoHyphens/>
        <w:autoSpaceDE w:val="0"/>
        <w:autoSpaceDN w:val="0"/>
        <w:adjustRightInd w:val="0"/>
        <w:spacing w:line="276" w:lineRule="auto"/>
        <w:jc w:val="both"/>
        <w:textAlignment w:val="baseline"/>
        <w:rPr>
          <w:rFonts w:ascii="Times New Roman" w:hAnsi="Times New Roman" w:cs="Times New Roman"/>
          <w:sz w:val="24"/>
          <w:szCs w:val="24"/>
        </w:rPr>
      </w:pPr>
      <w:r w:rsidRPr="00786542">
        <w:rPr>
          <w:rFonts w:ascii="Times New Roman" w:hAnsi="Times New Roman" w:cs="Times New Roman"/>
          <w:sz w:val="24"/>
          <w:szCs w:val="24"/>
        </w:rPr>
        <w:t>Arsimimi për ndërmarrësi</w:t>
      </w:r>
    </w:p>
    <w:p w:rsidR="00984DEA" w:rsidRPr="00786542" w:rsidRDefault="00984DEA" w:rsidP="00984DEA">
      <w:pPr>
        <w:numPr>
          <w:ilvl w:val="0"/>
          <w:numId w:val="34"/>
        </w:numPr>
        <w:suppressAutoHyphens/>
        <w:autoSpaceDE w:val="0"/>
        <w:autoSpaceDN w:val="0"/>
        <w:adjustRightInd w:val="0"/>
        <w:spacing w:line="276" w:lineRule="auto"/>
        <w:jc w:val="both"/>
        <w:textAlignment w:val="baseline"/>
        <w:rPr>
          <w:rFonts w:ascii="Times New Roman" w:hAnsi="Times New Roman" w:cs="Times New Roman"/>
          <w:sz w:val="24"/>
          <w:szCs w:val="24"/>
        </w:rPr>
      </w:pPr>
      <w:r w:rsidRPr="00786542">
        <w:rPr>
          <w:rFonts w:ascii="Times New Roman" w:hAnsi="Times New Roman" w:cs="Times New Roman"/>
          <w:sz w:val="24"/>
          <w:szCs w:val="24"/>
        </w:rPr>
        <w:t>Shkathtësitë gjuhëso</w:t>
      </w:r>
      <w:r w:rsidR="009D5851" w:rsidRPr="00786542">
        <w:rPr>
          <w:rFonts w:ascii="Times New Roman" w:hAnsi="Times New Roman" w:cs="Times New Roman"/>
          <w:sz w:val="24"/>
          <w:szCs w:val="24"/>
        </w:rPr>
        <w:t>re dhe të komunikimit përgjatë k</w:t>
      </w:r>
      <w:r w:rsidRPr="00786542">
        <w:rPr>
          <w:rFonts w:ascii="Times New Roman" w:hAnsi="Times New Roman" w:cs="Times New Roman"/>
          <w:sz w:val="24"/>
          <w:szCs w:val="24"/>
        </w:rPr>
        <w:t>urrikulës.</w:t>
      </w:r>
    </w:p>
    <w:p w:rsidR="004A4253" w:rsidRPr="00786542" w:rsidRDefault="004A4253" w:rsidP="00DC5195">
      <w:pPr>
        <w:spacing w:line="240" w:lineRule="auto"/>
        <w:textAlignment w:val="top"/>
        <w:outlineLvl w:val="1"/>
        <w:rPr>
          <w:rFonts w:ascii="Times New Roman" w:hAnsi="Times New Roman" w:cs="Times New Roman"/>
          <w:sz w:val="24"/>
          <w:szCs w:val="24"/>
        </w:rPr>
      </w:pPr>
    </w:p>
    <w:p w:rsidR="009D5851" w:rsidRPr="00786542" w:rsidRDefault="009D5851" w:rsidP="009D5851">
      <w:pPr>
        <w:spacing w:line="240" w:lineRule="auto"/>
        <w:textAlignment w:val="top"/>
        <w:outlineLvl w:val="1"/>
        <w:rPr>
          <w:rFonts w:ascii="Times New Roman" w:hAnsi="Times New Roman" w:cs="Times New Roman"/>
          <w:bCs/>
          <w:sz w:val="24"/>
          <w:szCs w:val="24"/>
        </w:rPr>
      </w:pPr>
      <w:r w:rsidRPr="00786542">
        <w:rPr>
          <w:rFonts w:ascii="Times New Roman" w:hAnsi="Times New Roman" w:cs="Times New Roman"/>
          <w:sz w:val="24"/>
          <w:szCs w:val="24"/>
        </w:rPr>
        <w:t>Identifikimi i temave të përbashkëta nga lëndët e ndryshme në 7 fushat kurrikulare ndihmojnë nxënësit ne arritje e rezultateve të parapara në KKK dhe KB.</w:t>
      </w:r>
      <w:r w:rsidRPr="00786542">
        <w:rPr>
          <w:rFonts w:ascii="Times New Roman" w:hAnsi="Times New Roman" w:cs="Times New Roman"/>
          <w:bCs/>
          <w:sz w:val="24"/>
          <w:szCs w:val="24"/>
        </w:rPr>
        <w:t xml:space="preserve"> </w:t>
      </w:r>
    </w:p>
    <w:p w:rsidR="009D5851" w:rsidRPr="00786542" w:rsidRDefault="009D5851" w:rsidP="00DC5195">
      <w:pPr>
        <w:spacing w:line="240" w:lineRule="auto"/>
        <w:textAlignment w:val="top"/>
        <w:outlineLvl w:val="1"/>
        <w:rPr>
          <w:rFonts w:ascii="Times New Roman" w:hAnsi="Times New Roman" w:cs="Times New Roman"/>
          <w:sz w:val="24"/>
          <w:szCs w:val="24"/>
        </w:rPr>
      </w:pPr>
    </w:p>
    <w:sectPr w:rsidR="009D5851" w:rsidRPr="00786542" w:rsidSect="00DC5195">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5C5B" w:rsidRDefault="00305C5B" w:rsidP="00E520EF">
      <w:pPr>
        <w:spacing w:line="240" w:lineRule="auto"/>
      </w:pPr>
      <w:r>
        <w:separator/>
      </w:r>
    </w:p>
  </w:endnote>
  <w:endnote w:type="continuationSeparator" w:id="0">
    <w:p w:rsidR="00305C5B" w:rsidRDefault="00305C5B" w:rsidP="00E520E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Segoe UI Symbol">
    <w:panose1 w:val="020B0502040204020203"/>
    <w:charset w:val="00"/>
    <w:family w:val="swiss"/>
    <w:pitch w:val="variable"/>
    <w:sig w:usb0="8000006F" w:usb1="1200FBEF" w:usb2="0064C000" w:usb3="00000000" w:csb0="00000001"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5C5B" w:rsidRDefault="00305C5B" w:rsidP="00E520EF">
      <w:pPr>
        <w:spacing w:line="240" w:lineRule="auto"/>
      </w:pPr>
      <w:r>
        <w:separator/>
      </w:r>
    </w:p>
  </w:footnote>
  <w:footnote w:type="continuationSeparator" w:id="0">
    <w:p w:rsidR="00305C5B" w:rsidRDefault="00305C5B" w:rsidP="00E520E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711DE"/>
    <w:multiLevelType w:val="hybridMultilevel"/>
    <w:tmpl w:val="928206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8355FB"/>
    <w:multiLevelType w:val="hybridMultilevel"/>
    <w:tmpl w:val="9BEA05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D61782"/>
    <w:multiLevelType w:val="hybridMultilevel"/>
    <w:tmpl w:val="17B272B6"/>
    <w:lvl w:ilvl="0" w:tplc="273A34BC">
      <w:start w:val="1"/>
      <w:numFmt w:val="bullet"/>
      <w:lvlText w:val=""/>
      <w:lvlJc w:val="righ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09A769E5"/>
    <w:multiLevelType w:val="hybridMultilevel"/>
    <w:tmpl w:val="46A69E30"/>
    <w:lvl w:ilvl="0" w:tplc="3444706C">
      <w:start w:val="5"/>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0B7750"/>
    <w:multiLevelType w:val="hybridMultilevel"/>
    <w:tmpl w:val="2DAA5EFA"/>
    <w:lvl w:ilvl="0" w:tplc="9588EE6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BA478B"/>
    <w:multiLevelType w:val="hybridMultilevel"/>
    <w:tmpl w:val="C2A85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223699"/>
    <w:multiLevelType w:val="multilevel"/>
    <w:tmpl w:val="A9B633D4"/>
    <w:lvl w:ilvl="0">
      <w:start w:val="1"/>
      <w:numFmt w:val="bullet"/>
      <w:lvlText w:val=""/>
      <w:lvlJc w:val="center"/>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1B541AC0"/>
    <w:multiLevelType w:val="hybridMultilevel"/>
    <w:tmpl w:val="5816CCF0"/>
    <w:lvl w:ilvl="0" w:tplc="927C0602">
      <w:start w:val="1"/>
      <w:numFmt w:val="decimal"/>
      <w:lvlText w:val="%1."/>
      <w:lvlJc w:val="left"/>
      <w:pPr>
        <w:ind w:left="720" w:hanging="360"/>
      </w:pPr>
      <w:rPr>
        <w:rFonts w:ascii="Book Antiqua" w:eastAsia="Calibri" w:hAnsi="Book Antiqua" w:cs="Arial"/>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91581A"/>
    <w:multiLevelType w:val="hybridMultilevel"/>
    <w:tmpl w:val="E788DE78"/>
    <w:lvl w:ilvl="0" w:tplc="A1B4FDD2">
      <w:start w:val="7"/>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1A74F7"/>
    <w:multiLevelType w:val="hybridMultilevel"/>
    <w:tmpl w:val="F9ACCA5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6775D21"/>
    <w:multiLevelType w:val="multilevel"/>
    <w:tmpl w:val="DEA4DD9C"/>
    <w:lvl w:ilvl="0">
      <w:start w:val="1"/>
      <w:numFmt w:val="decimal"/>
      <w:lvlText w:val="%1."/>
      <w:lvlJc w:val="left"/>
      <w:pPr>
        <w:ind w:left="144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11">
    <w:nsid w:val="2B726F26"/>
    <w:multiLevelType w:val="multilevel"/>
    <w:tmpl w:val="4E00E134"/>
    <w:lvl w:ilvl="0">
      <w:start w:val="1"/>
      <w:numFmt w:val="decimal"/>
      <w:lvlText w:val="%1."/>
      <w:lvlJc w:val="left"/>
      <w:pPr>
        <w:ind w:left="1485" w:hanging="360"/>
      </w:pPr>
    </w:lvl>
    <w:lvl w:ilvl="1">
      <w:start w:val="1"/>
      <w:numFmt w:val="decimal"/>
      <w:isLgl/>
      <w:lvlText w:val="%1.%2."/>
      <w:lvlJc w:val="left"/>
      <w:pPr>
        <w:ind w:left="1275" w:hanging="465"/>
      </w:pPr>
      <w:rPr>
        <w:rFonts w:hint="default"/>
      </w:rPr>
    </w:lvl>
    <w:lvl w:ilvl="2">
      <w:start w:val="1"/>
      <w:numFmt w:val="decimal"/>
      <w:isLgl/>
      <w:lvlText w:val="%1.%2.%3."/>
      <w:lvlJc w:val="left"/>
      <w:pPr>
        <w:ind w:left="1845" w:hanging="720"/>
      </w:pPr>
      <w:rPr>
        <w:rFonts w:hint="default"/>
      </w:rPr>
    </w:lvl>
    <w:lvl w:ilvl="3">
      <w:start w:val="1"/>
      <w:numFmt w:val="decimal"/>
      <w:isLgl/>
      <w:lvlText w:val="%1.%2.%3.%4."/>
      <w:lvlJc w:val="left"/>
      <w:pPr>
        <w:ind w:left="1845" w:hanging="720"/>
      </w:pPr>
      <w:rPr>
        <w:rFonts w:hint="default"/>
      </w:rPr>
    </w:lvl>
    <w:lvl w:ilvl="4">
      <w:start w:val="1"/>
      <w:numFmt w:val="decimal"/>
      <w:isLgl/>
      <w:lvlText w:val="%1.%2.%3.%4.%5."/>
      <w:lvlJc w:val="left"/>
      <w:pPr>
        <w:ind w:left="2205" w:hanging="1080"/>
      </w:pPr>
      <w:rPr>
        <w:rFonts w:hint="default"/>
      </w:rPr>
    </w:lvl>
    <w:lvl w:ilvl="5">
      <w:start w:val="1"/>
      <w:numFmt w:val="decimal"/>
      <w:isLgl/>
      <w:lvlText w:val="%1.%2.%3.%4.%5.%6."/>
      <w:lvlJc w:val="left"/>
      <w:pPr>
        <w:ind w:left="2205" w:hanging="1080"/>
      </w:pPr>
      <w:rPr>
        <w:rFonts w:hint="default"/>
      </w:rPr>
    </w:lvl>
    <w:lvl w:ilvl="6">
      <w:start w:val="1"/>
      <w:numFmt w:val="decimal"/>
      <w:isLgl/>
      <w:lvlText w:val="%1.%2.%3.%4.%5.%6.%7."/>
      <w:lvlJc w:val="left"/>
      <w:pPr>
        <w:ind w:left="2565" w:hanging="1440"/>
      </w:pPr>
      <w:rPr>
        <w:rFonts w:hint="default"/>
      </w:rPr>
    </w:lvl>
    <w:lvl w:ilvl="7">
      <w:start w:val="1"/>
      <w:numFmt w:val="decimal"/>
      <w:isLgl/>
      <w:lvlText w:val="%1.%2.%3.%4.%5.%6.%7.%8."/>
      <w:lvlJc w:val="left"/>
      <w:pPr>
        <w:ind w:left="2565" w:hanging="1440"/>
      </w:pPr>
      <w:rPr>
        <w:rFonts w:hint="default"/>
      </w:rPr>
    </w:lvl>
    <w:lvl w:ilvl="8">
      <w:start w:val="1"/>
      <w:numFmt w:val="decimal"/>
      <w:isLgl/>
      <w:lvlText w:val="%1.%2.%3.%4.%5.%6.%7.%8.%9."/>
      <w:lvlJc w:val="left"/>
      <w:pPr>
        <w:ind w:left="2925" w:hanging="1800"/>
      </w:pPr>
      <w:rPr>
        <w:rFonts w:hint="default"/>
      </w:rPr>
    </w:lvl>
  </w:abstractNum>
  <w:abstractNum w:abstractNumId="12">
    <w:nsid w:val="30572690"/>
    <w:multiLevelType w:val="hybridMultilevel"/>
    <w:tmpl w:val="CE2E3F92"/>
    <w:lvl w:ilvl="0" w:tplc="985C9328">
      <w:start w:val="1"/>
      <w:numFmt w:val="bullet"/>
      <w:lvlText w:val="-"/>
      <w:lvlJc w:val="left"/>
      <w:pPr>
        <w:ind w:left="945" w:hanging="360"/>
      </w:pPr>
      <w:rPr>
        <w:rFonts w:ascii="Book Antiqua" w:eastAsiaTheme="minorHAnsi" w:hAnsi="Book Antiqua" w:cs="Arial"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13">
    <w:nsid w:val="34BF4594"/>
    <w:multiLevelType w:val="hybridMultilevel"/>
    <w:tmpl w:val="019404D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9911FEF"/>
    <w:multiLevelType w:val="hybridMultilevel"/>
    <w:tmpl w:val="D1C06A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D4E0C74"/>
    <w:multiLevelType w:val="hybridMultilevel"/>
    <w:tmpl w:val="3758BC22"/>
    <w:lvl w:ilvl="0" w:tplc="28B27C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EB565CD"/>
    <w:multiLevelType w:val="hybridMultilevel"/>
    <w:tmpl w:val="8A1842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37C3FA3"/>
    <w:multiLevelType w:val="hybridMultilevel"/>
    <w:tmpl w:val="47A608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AAA152B"/>
    <w:multiLevelType w:val="hybridMultilevel"/>
    <w:tmpl w:val="83E8059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5626287C"/>
    <w:multiLevelType w:val="hybridMultilevel"/>
    <w:tmpl w:val="54EE8D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ADB40CB"/>
    <w:multiLevelType w:val="hybridMultilevel"/>
    <w:tmpl w:val="F9D4C5E2"/>
    <w:lvl w:ilvl="0" w:tplc="9588EE6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1693A9F"/>
    <w:multiLevelType w:val="multilevel"/>
    <w:tmpl w:val="49769A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61910B4"/>
    <w:multiLevelType w:val="hybridMultilevel"/>
    <w:tmpl w:val="DB0C19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8112810"/>
    <w:multiLevelType w:val="hybridMultilevel"/>
    <w:tmpl w:val="38EC255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4">
    <w:nsid w:val="6B846283"/>
    <w:multiLevelType w:val="hybridMultilevel"/>
    <w:tmpl w:val="9C7A7900"/>
    <w:lvl w:ilvl="0" w:tplc="7AA2034A">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D5E7C12"/>
    <w:multiLevelType w:val="hybridMultilevel"/>
    <w:tmpl w:val="42D45312"/>
    <w:lvl w:ilvl="0" w:tplc="0409000F">
      <w:start w:val="2"/>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2AE404C"/>
    <w:multiLevelType w:val="hybridMultilevel"/>
    <w:tmpl w:val="2B70B4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51E4785"/>
    <w:multiLevelType w:val="hybridMultilevel"/>
    <w:tmpl w:val="3D928CD0"/>
    <w:lvl w:ilvl="0" w:tplc="9588EE6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75B61BDB"/>
    <w:multiLevelType w:val="hybridMultilevel"/>
    <w:tmpl w:val="00BEEE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67006F7"/>
    <w:multiLevelType w:val="hybridMultilevel"/>
    <w:tmpl w:val="984C16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72D4727"/>
    <w:multiLevelType w:val="multilevel"/>
    <w:tmpl w:val="3AFA07B8"/>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78BD4A94"/>
    <w:multiLevelType w:val="hybridMultilevel"/>
    <w:tmpl w:val="855C930E"/>
    <w:lvl w:ilvl="0" w:tplc="9588EE6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B7D402A"/>
    <w:multiLevelType w:val="hybridMultilevel"/>
    <w:tmpl w:val="CEEA6FC4"/>
    <w:lvl w:ilvl="0" w:tplc="7F14A9B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E182B43"/>
    <w:multiLevelType w:val="hybridMultilevel"/>
    <w:tmpl w:val="C0C497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2"/>
  </w:num>
  <w:num w:numId="3">
    <w:abstractNumId w:val="11"/>
  </w:num>
  <w:num w:numId="4">
    <w:abstractNumId w:val="29"/>
  </w:num>
  <w:num w:numId="5">
    <w:abstractNumId w:val="23"/>
  </w:num>
  <w:num w:numId="6">
    <w:abstractNumId w:val="32"/>
  </w:num>
  <w:num w:numId="7">
    <w:abstractNumId w:val="15"/>
  </w:num>
  <w:num w:numId="8">
    <w:abstractNumId w:val="18"/>
  </w:num>
  <w:num w:numId="9">
    <w:abstractNumId w:val="10"/>
  </w:num>
  <w:num w:numId="10">
    <w:abstractNumId w:val="7"/>
  </w:num>
  <w:num w:numId="11">
    <w:abstractNumId w:val="25"/>
  </w:num>
  <w:num w:numId="12">
    <w:abstractNumId w:val="24"/>
  </w:num>
  <w:num w:numId="13">
    <w:abstractNumId w:val="13"/>
  </w:num>
  <w:num w:numId="14">
    <w:abstractNumId w:val="9"/>
  </w:num>
  <w:num w:numId="15">
    <w:abstractNumId w:val="3"/>
  </w:num>
  <w:num w:numId="16">
    <w:abstractNumId w:val="8"/>
  </w:num>
  <w:num w:numId="17">
    <w:abstractNumId w:val="0"/>
  </w:num>
  <w:num w:numId="18">
    <w:abstractNumId w:val="27"/>
  </w:num>
  <w:num w:numId="19">
    <w:abstractNumId w:val="1"/>
  </w:num>
  <w:num w:numId="20">
    <w:abstractNumId w:val="30"/>
  </w:num>
  <w:num w:numId="21">
    <w:abstractNumId w:val="26"/>
  </w:num>
  <w:num w:numId="22">
    <w:abstractNumId w:val="33"/>
  </w:num>
  <w:num w:numId="23">
    <w:abstractNumId w:val="19"/>
  </w:num>
  <w:num w:numId="24">
    <w:abstractNumId w:val="22"/>
  </w:num>
  <w:num w:numId="25">
    <w:abstractNumId w:val="28"/>
  </w:num>
  <w:num w:numId="26">
    <w:abstractNumId w:val="17"/>
  </w:num>
  <w:num w:numId="27">
    <w:abstractNumId w:val="14"/>
  </w:num>
  <w:num w:numId="28">
    <w:abstractNumId w:val="20"/>
  </w:num>
  <w:num w:numId="29">
    <w:abstractNumId w:val="31"/>
  </w:num>
  <w:num w:numId="30">
    <w:abstractNumId w:val="4"/>
  </w:num>
  <w:num w:numId="31">
    <w:abstractNumId w:val="5"/>
  </w:num>
  <w:num w:numId="3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195"/>
    <w:rsid w:val="000112DC"/>
    <w:rsid w:val="0005334D"/>
    <w:rsid w:val="00054921"/>
    <w:rsid w:val="00062C4D"/>
    <w:rsid w:val="00065B72"/>
    <w:rsid w:val="00076C62"/>
    <w:rsid w:val="00095734"/>
    <w:rsid w:val="000D230E"/>
    <w:rsid w:val="000D4C60"/>
    <w:rsid w:val="000D4FF2"/>
    <w:rsid w:val="00103475"/>
    <w:rsid w:val="00114CCA"/>
    <w:rsid w:val="00130C5C"/>
    <w:rsid w:val="00157D8C"/>
    <w:rsid w:val="0016209B"/>
    <w:rsid w:val="00166A3F"/>
    <w:rsid w:val="00184507"/>
    <w:rsid w:val="00185838"/>
    <w:rsid w:val="001A0C31"/>
    <w:rsid w:val="001A14B1"/>
    <w:rsid w:val="001A4782"/>
    <w:rsid w:val="001A556D"/>
    <w:rsid w:val="001B1141"/>
    <w:rsid w:val="001B1D73"/>
    <w:rsid w:val="001E0B65"/>
    <w:rsid w:val="00203061"/>
    <w:rsid w:val="00207673"/>
    <w:rsid w:val="00234887"/>
    <w:rsid w:val="00236C96"/>
    <w:rsid w:val="002444CF"/>
    <w:rsid w:val="00256AC5"/>
    <w:rsid w:val="0026179E"/>
    <w:rsid w:val="00290A35"/>
    <w:rsid w:val="0029794D"/>
    <w:rsid w:val="002A149E"/>
    <w:rsid w:val="002B74CD"/>
    <w:rsid w:val="002C47BC"/>
    <w:rsid w:val="002D5034"/>
    <w:rsid w:val="002D6984"/>
    <w:rsid w:val="002F7E39"/>
    <w:rsid w:val="003020E9"/>
    <w:rsid w:val="003040A1"/>
    <w:rsid w:val="00304B62"/>
    <w:rsid w:val="00305C5B"/>
    <w:rsid w:val="003243A7"/>
    <w:rsid w:val="00335CCA"/>
    <w:rsid w:val="00343083"/>
    <w:rsid w:val="00344E4D"/>
    <w:rsid w:val="00347F18"/>
    <w:rsid w:val="00377AAD"/>
    <w:rsid w:val="003A4034"/>
    <w:rsid w:val="003C12F6"/>
    <w:rsid w:val="003C4261"/>
    <w:rsid w:val="003C7890"/>
    <w:rsid w:val="003D1973"/>
    <w:rsid w:val="003D3816"/>
    <w:rsid w:val="003D5CE4"/>
    <w:rsid w:val="003E725D"/>
    <w:rsid w:val="003F187D"/>
    <w:rsid w:val="00443936"/>
    <w:rsid w:val="00447AC9"/>
    <w:rsid w:val="0046687F"/>
    <w:rsid w:val="004859E1"/>
    <w:rsid w:val="004941DB"/>
    <w:rsid w:val="004A4253"/>
    <w:rsid w:val="004A6BA5"/>
    <w:rsid w:val="004B6A6C"/>
    <w:rsid w:val="004D23F4"/>
    <w:rsid w:val="004F0A46"/>
    <w:rsid w:val="004F174E"/>
    <w:rsid w:val="00545D55"/>
    <w:rsid w:val="00552C5F"/>
    <w:rsid w:val="00583505"/>
    <w:rsid w:val="005C2AFB"/>
    <w:rsid w:val="005C3CF1"/>
    <w:rsid w:val="005E5707"/>
    <w:rsid w:val="00612256"/>
    <w:rsid w:val="00621941"/>
    <w:rsid w:val="00622A43"/>
    <w:rsid w:val="006243E4"/>
    <w:rsid w:val="00624E39"/>
    <w:rsid w:val="00693E65"/>
    <w:rsid w:val="006A0F77"/>
    <w:rsid w:val="006C54C0"/>
    <w:rsid w:val="006D0921"/>
    <w:rsid w:val="007212EC"/>
    <w:rsid w:val="00753C23"/>
    <w:rsid w:val="007773EE"/>
    <w:rsid w:val="00786542"/>
    <w:rsid w:val="007A7AB1"/>
    <w:rsid w:val="007F6998"/>
    <w:rsid w:val="00804BBD"/>
    <w:rsid w:val="008222D0"/>
    <w:rsid w:val="008351A6"/>
    <w:rsid w:val="00841071"/>
    <w:rsid w:val="008414B9"/>
    <w:rsid w:val="00842A2D"/>
    <w:rsid w:val="00844403"/>
    <w:rsid w:val="008A18BA"/>
    <w:rsid w:val="008A397D"/>
    <w:rsid w:val="008B3C21"/>
    <w:rsid w:val="008B415D"/>
    <w:rsid w:val="008C3829"/>
    <w:rsid w:val="008D6CFE"/>
    <w:rsid w:val="00915445"/>
    <w:rsid w:val="00917009"/>
    <w:rsid w:val="00920612"/>
    <w:rsid w:val="009413F2"/>
    <w:rsid w:val="00963779"/>
    <w:rsid w:val="00973D94"/>
    <w:rsid w:val="00984DEA"/>
    <w:rsid w:val="009912F2"/>
    <w:rsid w:val="009A128A"/>
    <w:rsid w:val="009B1A66"/>
    <w:rsid w:val="009D0F25"/>
    <w:rsid w:val="009D5851"/>
    <w:rsid w:val="009E51DD"/>
    <w:rsid w:val="009F6284"/>
    <w:rsid w:val="00A02591"/>
    <w:rsid w:val="00A06819"/>
    <w:rsid w:val="00A10790"/>
    <w:rsid w:val="00A207EC"/>
    <w:rsid w:val="00A264CA"/>
    <w:rsid w:val="00A301AF"/>
    <w:rsid w:val="00A335CD"/>
    <w:rsid w:val="00A55E87"/>
    <w:rsid w:val="00AA1102"/>
    <w:rsid w:val="00AA5B64"/>
    <w:rsid w:val="00AB47DC"/>
    <w:rsid w:val="00AB5BD1"/>
    <w:rsid w:val="00AB6D7D"/>
    <w:rsid w:val="00AC0791"/>
    <w:rsid w:val="00AD7914"/>
    <w:rsid w:val="00AE2ABE"/>
    <w:rsid w:val="00B017E3"/>
    <w:rsid w:val="00B23C1A"/>
    <w:rsid w:val="00B2434C"/>
    <w:rsid w:val="00B27ADF"/>
    <w:rsid w:val="00B347F0"/>
    <w:rsid w:val="00B42FCD"/>
    <w:rsid w:val="00B4380D"/>
    <w:rsid w:val="00B748AD"/>
    <w:rsid w:val="00B81520"/>
    <w:rsid w:val="00B94438"/>
    <w:rsid w:val="00BA09E6"/>
    <w:rsid w:val="00BA0BF3"/>
    <w:rsid w:val="00BA4A55"/>
    <w:rsid w:val="00BC46B0"/>
    <w:rsid w:val="00BE72E6"/>
    <w:rsid w:val="00C030CF"/>
    <w:rsid w:val="00C3085E"/>
    <w:rsid w:val="00CB0083"/>
    <w:rsid w:val="00CB66C3"/>
    <w:rsid w:val="00CD7508"/>
    <w:rsid w:val="00D01C0F"/>
    <w:rsid w:val="00D05647"/>
    <w:rsid w:val="00D2066B"/>
    <w:rsid w:val="00D2395E"/>
    <w:rsid w:val="00D328D6"/>
    <w:rsid w:val="00D4747E"/>
    <w:rsid w:val="00D512E6"/>
    <w:rsid w:val="00D7169B"/>
    <w:rsid w:val="00D7438A"/>
    <w:rsid w:val="00D75080"/>
    <w:rsid w:val="00DA4C5D"/>
    <w:rsid w:val="00DA5DBF"/>
    <w:rsid w:val="00DC408A"/>
    <w:rsid w:val="00DC4D7C"/>
    <w:rsid w:val="00DC5195"/>
    <w:rsid w:val="00DD29F9"/>
    <w:rsid w:val="00DE19A0"/>
    <w:rsid w:val="00E22173"/>
    <w:rsid w:val="00E25508"/>
    <w:rsid w:val="00E3455A"/>
    <w:rsid w:val="00E366EF"/>
    <w:rsid w:val="00E520EF"/>
    <w:rsid w:val="00E6398B"/>
    <w:rsid w:val="00E71567"/>
    <w:rsid w:val="00E811FB"/>
    <w:rsid w:val="00E83781"/>
    <w:rsid w:val="00E91D73"/>
    <w:rsid w:val="00EA250D"/>
    <w:rsid w:val="00ED4F90"/>
    <w:rsid w:val="00ED7D74"/>
    <w:rsid w:val="00F2184F"/>
    <w:rsid w:val="00F275ED"/>
    <w:rsid w:val="00F60D9D"/>
    <w:rsid w:val="00F60F3D"/>
    <w:rsid w:val="00F65A46"/>
    <w:rsid w:val="00F72F3F"/>
    <w:rsid w:val="00F84829"/>
    <w:rsid w:val="00FA13D4"/>
    <w:rsid w:val="00FB6223"/>
    <w:rsid w:val="00FF2E6C"/>
    <w:rsid w:val="00FF33A8"/>
    <w:rsid w:val="00FF5D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US" w:eastAsia="en-US" w:bidi="en-US"/>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890"/>
    <w:rPr>
      <w:lang w:val="sq-AL"/>
    </w:rPr>
  </w:style>
  <w:style w:type="paragraph" w:styleId="Heading1">
    <w:name w:val="heading 1"/>
    <w:basedOn w:val="Normal"/>
    <w:next w:val="Normal"/>
    <w:link w:val="Heading1Char"/>
    <w:uiPriority w:val="9"/>
    <w:qFormat/>
    <w:rsid w:val="003C7890"/>
    <w:pPr>
      <w:spacing w:before="48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3C7890"/>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3C7890"/>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3C7890"/>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3C7890"/>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3C7890"/>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3C7890"/>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3C7890"/>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3C7890"/>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7890"/>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3C7890"/>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3C7890"/>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3C7890"/>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3C7890"/>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3C7890"/>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3C7890"/>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3C7890"/>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3C7890"/>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3C7890"/>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3C7890"/>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3C7890"/>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3C7890"/>
    <w:rPr>
      <w:rFonts w:asciiTheme="majorHAnsi" w:eastAsiaTheme="majorEastAsia" w:hAnsiTheme="majorHAnsi" w:cstheme="majorBidi"/>
      <w:i/>
      <w:iCs/>
      <w:spacing w:val="13"/>
      <w:sz w:val="24"/>
      <w:szCs w:val="24"/>
    </w:rPr>
  </w:style>
  <w:style w:type="character" w:styleId="Strong">
    <w:name w:val="Strong"/>
    <w:uiPriority w:val="22"/>
    <w:qFormat/>
    <w:rsid w:val="003C7890"/>
    <w:rPr>
      <w:b/>
      <w:bCs/>
    </w:rPr>
  </w:style>
  <w:style w:type="character" w:styleId="Emphasis">
    <w:name w:val="Emphasis"/>
    <w:uiPriority w:val="20"/>
    <w:qFormat/>
    <w:rsid w:val="003C7890"/>
    <w:rPr>
      <w:b/>
      <w:bCs/>
      <w:i/>
      <w:iCs/>
      <w:spacing w:val="10"/>
      <w:bdr w:val="none" w:sz="0" w:space="0" w:color="auto"/>
      <w:shd w:val="clear" w:color="auto" w:fill="auto"/>
    </w:rPr>
  </w:style>
  <w:style w:type="paragraph" w:styleId="NoSpacing">
    <w:name w:val="No Spacing"/>
    <w:basedOn w:val="Normal"/>
    <w:uiPriority w:val="1"/>
    <w:qFormat/>
    <w:rsid w:val="003C7890"/>
    <w:pPr>
      <w:spacing w:line="240" w:lineRule="auto"/>
    </w:pPr>
  </w:style>
  <w:style w:type="paragraph" w:styleId="ListParagraph">
    <w:name w:val="List Paragraph"/>
    <w:basedOn w:val="Normal"/>
    <w:uiPriority w:val="99"/>
    <w:qFormat/>
    <w:rsid w:val="003C7890"/>
    <w:pPr>
      <w:ind w:left="720"/>
      <w:contextualSpacing/>
    </w:pPr>
  </w:style>
  <w:style w:type="paragraph" w:styleId="Quote">
    <w:name w:val="Quote"/>
    <w:basedOn w:val="Normal"/>
    <w:next w:val="Normal"/>
    <w:link w:val="QuoteChar"/>
    <w:uiPriority w:val="29"/>
    <w:qFormat/>
    <w:rsid w:val="003C7890"/>
    <w:pPr>
      <w:spacing w:before="200"/>
      <w:ind w:left="360" w:right="360"/>
    </w:pPr>
    <w:rPr>
      <w:i/>
      <w:iCs/>
    </w:rPr>
  </w:style>
  <w:style w:type="character" w:customStyle="1" w:styleId="QuoteChar">
    <w:name w:val="Quote Char"/>
    <w:basedOn w:val="DefaultParagraphFont"/>
    <w:link w:val="Quote"/>
    <w:uiPriority w:val="29"/>
    <w:rsid w:val="003C7890"/>
    <w:rPr>
      <w:i/>
      <w:iCs/>
    </w:rPr>
  </w:style>
  <w:style w:type="paragraph" w:styleId="IntenseQuote">
    <w:name w:val="Intense Quote"/>
    <w:basedOn w:val="Normal"/>
    <w:next w:val="Normal"/>
    <w:link w:val="IntenseQuoteChar"/>
    <w:uiPriority w:val="30"/>
    <w:qFormat/>
    <w:rsid w:val="003C7890"/>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3C7890"/>
    <w:rPr>
      <w:b/>
      <w:bCs/>
      <w:i/>
      <w:iCs/>
    </w:rPr>
  </w:style>
  <w:style w:type="character" w:styleId="SubtleEmphasis">
    <w:name w:val="Subtle Emphasis"/>
    <w:uiPriority w:val="19"/>
    <w:qFormat/>
    <w:rsid w:val="003C7890"/>
    <w:rPr>
      <w:i/>
      <w:iCs/>
    </w:rPr>
  </w:style>
  <w:style w:type="character" w:styleId="IntenseEmphasis">
    <w:name w:val="Intense Emphasis"/>
    <w:uiPriority w:val="21"/>
    <w:qFormat/>
    <w:rsid w:val="003C7890"/>
    <w:rPr>
      <w:b/>
      <w:bCs/>
    </w:rPr>
  </w:style>
  <w:style w:type="character" w:styleId="SubtleReference">
    <w:name w:val="Subtle Reference"/>
    <w:uiPriority w:val="31"/>
    <w:qFormat/>
    <w:rsid w:val="003C7890"/>
    <w:rPr>
      <w:smallCaps/>
    </w:rPr>
  </w:style>
  <w:style w:type="character" w:styleId="IntenseReference">
    <w:name w:val="Intense Reference"/>
    <w:uiPriority w:val="32"/>
    <w:qFormat/>
    <w:rsid w:val="003C7890"/>
    <w:rPr>
      <w:smallCaps/>
      <w:spacing w:val="5"/>
      <w:u w:val="single"/>
    </w:rPr>
  </w:style>
  <w:style w:type="character" w:styleId="BookTitle">
    <w:name w:val="Book Title"/>
    <w:uiPriority w:val="33"/>
    <w:qFormat/>
    <w:rsid w:val="003C7890"/>
    <w:rPr>
      <w:i/>
      <w:iCs/>
      <w:smallCaps/>
      <w:spacing w:val="5"/>
    </w:rPr>
  </w:style>
  <w:style w:type="paragraph" w:styleId="TOCHeading">
    <w:name w:val="TOC Heading"/>
    <w:basedOn w:val="Heading1"/>
    <w:next w:val="Normal"/>
    <w:uiPriority w:val="39"/>
    <w:semiHidden/>
    <w:unhideWhenUsed/>
    <w:qFormat/>
    <w:rsid w:val="003C7890"/>
    <w:pPr>
      <w:outlineLvl w:val="9"/>
    </w:pPr>
  </w:style>
  <w:style w:type="character" w:customStyle="1" w:styleId="skill-tree-skill-number2">
    <w:name w:val="skill-tree-skill-number2"/>
    <w:basedOn w:val="DefaultParagraphFont"/>
    <w:rsid w:val="00DC5195"/>
    <w:rPr>
      <w:b/>
      <w:bCs/>
      <w:strike w:val="0"/>
      <w:dstrike w:val="0"/>
      <w:color w:val="000000"/>
      <w:u w:val="none"/>
      <w:effect w:val="none"/>
    </w:rPr>
  </w:style>
  <w:style w:type="character" w:customStyle="1" w:styleId="skill-tree-skill-name3">
    <w:name w:val="skill-tree-skill-name3"/>
    <w:basedOn w:val="DefaultParagraphFont"/>
    <w:rsid w:val="00DC5195"/>
    <w:rPr>
      <w:color w:val="3B6715"/>
    </w:rPr>
  </w:style>
  <w:style w:type="character" w:customStyle="1" w:styleId="skill-tree-skill-number3">
    <w:name w:val="skill-tree-skill-number3"/>
    <w:basedOn w:val="DefaultParagraphFont"/>
    <w:rsid w:val="00DC5195"/>
    <w:rPr>
      <w:b/>
      <w:bCs/>
      <w:strike w:val="0"/>
      <w:dstrike w:val="0"/>
      <w:color w:val="000000"/>
      <w:u w:val="none"/>
      <w:effect w:val="none"/>
    </w:rPr>
  </w:style>
  <w:style w:type="character" w:customStyle="1" w:styleId="skill-tree-skill-name4">
    <w:name w:val="skill-tree-skill-name4"/>
    <w:basedOn w:val="DefaultParagraphFont"/>
    <w:rsid w:val="00DC5195"/>
    <w:rPr>
      <w:color w:val="3B6715"/>
    </w:rPr>
  </w:style>
  <w:style w:type="character" w:customStyle="1" w:styleId="skill-tree-skill-number4">
    <w:name w:val="skill-tree-skill-number4"/>
    <w:basedOn w:val="DefaultParagraphFont"/>
    <w:rsid w:val="00DC5195"/>
    <w:rPr>
      <w:b/>
      <w:bCs/>
      <w:strike w:val="0"/>
      <w:dstrike w:val="0"/>
      <w:color w:val="000000"/>
      <w:u w:val="none"/>
      <w:effect w:val="none"/>
    </w:rPr>
  </w:style>
  <w:style w:type="character" w:customStyle="1" w:styleId="skill-tree-skill-name5">
    <w:name w:val="skill-tree-skill-name5"/>
    <w:basedOn w:val="DefaultParagraphFont"/>
    <w:rsid w:val="00DC5195"/>
    <w:rPr>
      <w:color w:val="3B6715"/>
    </w:rPr>
  </w:style>
  <w:style w:type="character" w:customStyle="1" w:styleId="skill-tree-skill-number5">
    <w:name w:val="skill-tree-skill-number5"/>
    <w:basedOn w:val="DefaultParagraphFont"/>
    <w:rsid w:val="00DC5195"/>
    <w:rPr>
      <w:b/>
      <w:bCs/>
      <w:strike w:val="0"/>
      <w:dstrike w:val="0"/>
      <w:color w:val="000000"/>
      <w:u w:val="none"/>
      <w:effect w:val="none"/>
    </w:rPr>
  </w:style>
  <w:style w:type="character" w:customStyle="1" w:styleId="skill-tree-skill-name6">
    <w:name w:val="skill-tree-skill-name6"/>
    <w:basedOn w:val="DefaultParagraphFont"/>
    <w:rsid w:val="00DC5195"/>
    <w:rPr>
      <w:color w:val="3B6715"/>
    </w:rPr>
  </w:style>
  <w:style w:type="character" w:customStyle="1" w:styleId="skill-tree-skill-name7">
    <w:name w:val="skill-tree-skill-name7"/>
    <w:basedOn w:val="DefaultParagraphFont"/>
    <w:rsid w:val="00DC5195"/>
    <w:rPr>
      <w:color w:val="3B6715"/>
    </w:rPr>
  </w:style>
  <w:style w:type="character" w:customStyle="1" w:styleId="skill-tree-skill-name8">
    <w:name w:val="skill-tree-skill-name8"/>
    <w:basedOn w:val="DefaultParagraphFont"/>
    <w:rsid w:val="00DC5195"/>
    <w:rPr>
      <w:color w:val="3B6715"/>
    </w:rPr>
  </w:style>
  <w:style w:type="table" w:styleId="TableGrid">
    <w:name w:val="Table Grid"/>
    <w:basedOn w:val="TableNormal"/>
    <w:uiPriority w:val="59"/>
    <w:rsid w:val="0029794D"/>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443936"/>
    <w:pPr>
      <w:autoSpaceDE w:val="0"/>
      <w:autoSpaceDN w:val="0"/>
      <w:adjustRightInd w:val="0"/>
      <w:spacing w:line="240" w:lineRule="auto"/>
    </w:pPr>
    <w:rPr>
      <w:rFonts w:ascii="Times New Roman" w:hAnsi="Times New Roman" w:cs="Times New Roman"/>
      <w:color w:val="000000"/>
      <w:sz w:val="24"/>
      <w:szCs w:val="24"/>
      <w:lang w:bidi="ar-SA"/>
    </w:rPr>
  </w:style>
  <w:style w:type="paragraph" w:styleId="NormalWeb">
    <w:name w:val="Normal (Web)"/>
    <w:basedOn w:val="Normal"/>
    <w:uiPriority w:val="99"/>
    <w:unhideWhenUsed/>
    <w:rsid w:val="008D6CFE"/>
    <w:pPr>
      <w:spacing w:before="100" w:beforeAutospacing="1" w:after="100" w:afterAutospacing="1" w:line="240" w:lineRule="auto"/>
    </w:pPr>
    <w:rPr>
      <w:rFonts w:ascii="Times New Roman" w:eastAsia="Times New Roman" w:hAnsi="Times New Roman" w:cs="Times New Roman"/>
      <w:sz w:val="24"/>
      <w:szCs w:val="24"/>
      <w:lang w:val="en-US" w:bidi="ar-SA"/>
    </w:rPr>
  </w:style>
  <w:style w:type="character" w:customStyle="1" w:styleId="normal0020tablechar">
    <w:name w:val="normal_0020table__char"/>
    <w:rsid w:val="00583505"/>
    <w:rPr>
      <w:rFonts w:cs="Times New Roman"/>
    </w:rPr>
  </w:style>
  <w:style w:type="character" w:customStyle="1" w:styleId="list0020paragraphchar1">
    <w:name w:val="list_0020paragraph__char1"/>
    <w:rsid w:val="00583505"/>
    <w:rPr>
      <w:rFonts w:ascii="Arial" w:hAnsi="Arial" w:cs="Arial"/>
      <w:sz w:val="22"/>
      <w:szCs w:val="22"/>
    </w:rPr>
  </w:style>
  <w:style w:type="character" w:customStyle="1" w:styleId="normalchar1">
    <w:name w:val="normal__char1"/>
    <w:rsid w:val="00984DEA"/>
    <w:rPr>
      <w:rFonts w:ascii="Times New Roman" w:hAnsi="Times New Roman" w:cs="Times New Roman"/>
      <w:sz w:val="24"/>
      <w:szCs w:val="24"/>
    </w:rPr>
  </w:style>
  <w:style w:type="paragraph" w:styleId="Header">
    <w:name w:val="header"/>
    <w:basedOn w:val="Normal"/>
    <w:link w:val="HeaderChar"/>
    <w:uiPriority w:val="99"/>
    <w:unhideWhenUsed/>
    <w:rsid w:val="00E520EF"/>
    <w:pPr>
      <w:tabs>
        <w:tab w:val="center" w:pos="4513"/>
        <w:tab w:val="right" w:pos="9026"/>
      </w:tabs>
      <w:spacing w:line="240" w:lineRule="auto"/>
    </w:pPr>
  </w:style>
  <w:style w:type="character" w:customStyle="1" w:styleId="HeaderChar">
    <w:name w:val="Header Char"/>
    <w:basedOn w:val="DefaultParagraphFont"/>
    <w:link w:val="Header"/>
    <w:uiPriority w:val="99"/>
    <w:rsid w:val="00E520EF"/>
    <w:rPr>
      <w:lang w:val="sq-AL"/>
    </w:rPr>
  </w:style>
  <w:style w:type="paragraph" w:styleId="Footer">
    <w:name w:val="footer"/>
    <w:basedOn w:val="Normal"/>
    <w:link w:val="FooterChar"/>
    <w:uiPriority w:val="99"/>
    <w:unhideWhenUsed/>
    <w:rsid w:val="00E520EF"/>
    <w:pPr>
      <w:tabs>
        <w:tab w:val="center" w:pos="4513"/>
        <w:tab w:val="right" w:pos="9026"/>
      </w:tabs>
      <w:spacing w:line="240" w:lineRule="auto"/>
    </w:pPr>
  </w:style>
  <w:style w:type="character" w:customStyle="1" w:styleId="FooterChar">
    <w:name w:val="Footer Char"/>
    <w:basedOn w:val="DefaultParagraphFont"/>
    <w:link w:val="Footer"/>
    <w:uiPriority w:val="99"/>
    <w:rsid w:val="00E520EF"/>
    <w:rPr>
      <w:lang w:val="sq-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US" w:eastAsia="en-US" w:bidi="en-US"/>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890"/>
    <w:rPr>
      <w:lang w:val="sq-AL"/>
    </w:rPr>
  </w:style>
  <w:style w:type="paragraph" w:styleId="Heading1">
    <w:name w:val="heading 1"/>
    <w:basedOn w:val="Normal"/>
    <w:next w:val="Normal"/>
    <w:link w:val="Heading1Char"/>
    <w:uiPriority w:val="9"/>
    <w:qFormat/>
    <w:rsid w:val="003C7890"/>
    <w:pPr>
      <w:spacing w:before="48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3C7890"/>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3C7890"/>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3C7890"/>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3C7890"/>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3C7890"/>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3C7890"/>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3C7890"/>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3C7890"/>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7890"/>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3C7890"/>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3C7890"/>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3C7890"/>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3C7890"/>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3C7890"/>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3C7890"/>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3C7890"/>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3C7890"/>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3C7890"/>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3C7890"/>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3C7890"/>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3C7890"/>
    <w:rPr>
      <w:rFonts w:asciiTheme="majorHAnsi" w:eastAsiaTheme="majorEastAsia" w:hAnsiTheme="majorHAnsi" w:cstheme="majorBidi"/>
      <w:i/>
      <w:iCs/>
      <w:spacing w:val="13"/>
      <w:sz w:val="24"/>
      <w:szCs w:val="24"/>
    </w:rPr>
  </w:style>
  <w:style w:type="character" w:styleId="Strong">
    <w:name w:val="Strong"/>
    <w:uiPriority w:val="22"/>
    <w:qFormat/>
    <w:rsid w:val="003C7890"/>
    <w:rPr>
      <w:b/>
      <w:bCs/>
    </w:rPr>
  </w:style>
  <w:style w:type="character" w:styleId="Emphasis">
    <w:name w:val="Emphasis"/>
    <w:uiPriority w:val="20"/>
    <w:qFormat/>
    <w:rsid w:val="003C7890"/>
    <w:rPr>
      <w:b/>
      <w:bCs/>
      <w:i/>
      <w:iCs/>
      <w:spacing w:val="10"/>
      <w:bdr w:val="none" w:sz="0" w:space="0" w:color="auto"/>
      <w:shd w:val="clear" w:color="auto" w:fill="auto"/>
    </w:rPr>
  </w:style>
  <w:style w:type="paragraph" w:styleId="NoSpacing">
    <w:name w:val="No Spacing"/>
    <w:basedOn w:val="Normal"/>
    <w:uiPriority w:val="1"/>
    <w:qFormat/>
    <w:rsid w:val="003C7890"/>
    <w:pPr>
      <w:spacing w:line="240" w:lineRule="auto"/>
    </w:pPr>
  </w:style>
  <w:style w:type="paragraph" w:styleId="ListParagraph">
    <w:name w:val="List Paragraph"/>
    <w:basedOn w:val="Normal"/>
    <w:uiPriority w:val="99"/>
    <w:qFormat/>
    <w:rsid w:val="003C7890"/>
    <w:pPr>
      <w:ind w:left="720"/>
      <w:contextualSpacing/>
    </w:pPr>
  </w:style>
  <w:style w:type="paragraph" w:styleId="Quote">
    <w:name w:val="Quote"/>
    <w:basedOn w:val="Normal"/>
    <w:next w:val="Normal"/>
    <w:link w:val="QuoteChar"/>
    <w:uiPriority w:val="29"/>
    <w:qFormat/>
    <w:rsid w:val="003C7890"/>
    <w:pPr>
      <w:spacing w:before="200"/>
      <w:ind w:left="360" w:right="360"/>
    </w:pPr>
    <w:rPr>
      <w:i/>
      <w:iCs/>
    </w:rPr>
  </w:style>
  <w:style w:type="character" w:customStyle="1" w:styleId="QuoteChar">
    <w:name w:val="Quote Char"/>
    <w:basedOn w:val="DefaultParagraphFont"/>
    <w:link w:val="Quote"/>
    <w:uiPriority w:val="29"/>
    <w:rsid w:val="003C7890"/>
    <w:rPr>
      <w:i/>
      <w:iCs/>
    </w:rPr>
  </w:style>
  <w:style w:type="paragraph" w:styleId="IntenseQuote">
    <w:name w:val="Intense Quote"/>
    <w:basedOn w:val="Normal"/>
    <w:next w:val="Normal"/>
    <w:link w:val="IntenseQuoteChar"/>
    <w:uiPriority w:val="30"/>
    <w:qFormat/>
    <w:rsid w:val="003C7890"/>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3C7890"/>
    <w:rPr>
      <w:b/>
      <w:bCs/>
      <w:i/>
      <w:iCs/>
    </w:rPr>
  </w:style>
  <w:style w:type="character" w:styleId="SubtleEmphasis">
    <w:name w:val="Subtle Emphasis"/>
    <w:uiPriority w:val="19"/>
    <w:qFormat/>
    <w:rsid w:val="003C7890"/>
    <w:rPr>
      <w:i/>
      <w:iCs/>
    </w:rPr>
  </w:style>
  <w:style w:type="character" w:styleId="IntenseEmphasis">
    <w:name w:val="Intense Emphasis"/>
    <w:uiPriority w:val="21"/>
    <w:qFormat/>
    <w:rsid w:val="003C7890"/>
    <w:rPr>
      <w:b/>
      <w:bCs/>
    </w:rPr>
  </w:style>
  <w:style w:type="character" w:styleId="SubtleReference">
    <w:name w:val="Subtle Reference"/>
    <w:uiPriority w:val="31"/>
    <w:qFormat/>
    <w:rsid w:val="003C7890"/>
    <w:rPr>
      <w:smallCaps/>
    </w:rPr>
  </w:style>
  <w:style w:type="character" w:styleId="IntenseReference">
    <w:name w:val="Intense Reference"/>
    <w:uiPriority w:val="32"/>
    <w:qFormat/>
    <w:rsid w:val="003C7890"/>
    <w:rPr>
      <w:smallCaps/>
      <w:spacing w:val="5"/>
      <w:u w:val="single"/>
    </w:rPr>
  </w:style>
  <w:style w:type="character" w:styleId="BookTitle">
    <w:name w:val="Book Title"/>
    <w:uiPriority w:val="33"/>
    <w:qFormat/>
    <w:rsid w:val="003C7890"/>
    <w:rPr>
      <w:i/>
      <w:iCs/>
      <w:smallCaps/>
      <w:spacing w:val="5"/>
    </w:rPr>
  </w:style>
  <w:style w:type="paragraph" w:styleId="TOCHeading">
    <w:name w:val="TOC Heading"/>
    <w:basedOn w:val="Heading1"/>
    <w:next w:val="Normal"/>
    <w:uiPriority w:val="39"/>
    <w:semiHidden/>
    <w:unhideWhenUsed/>
    <w:qFormat/>
    <w:rsid w:val="003C7890"/>
    <w:pPr>
      <w:outlineLvl w:val="9"/>
    </w:pPr>
  </w:style>
  <w:style w:type="character" w:customStyle="1" w:styleId="skill-tree-skill-number2">
    <w:name w:val="skill-tree-skill-number2"/>
    <w:basedOn w:val="DefaultParagraphFont"/>
    <w:rsid w:val="00DC5195"/>
    <w:rPr>
      <w:b/>
      <w:bCs/>
      <w:strike w:val="0"/>
      <w:dstrike w:val="0"/>
      <w:color w:val="000000"/>
      <w:u w:val="none"/>
      <w:effect w:val="none"/>
    </w:rPr>
  </w:style>
  <w:style w:type="character" w:customStyle="1" w:styleId="skill-tree-skill-name3">
    <w:name w:val="skill-tree-skill-name3"/>
    <w:basedOn w:val="DefaultParagraphFont"/>
    <w:rsid w:val="00DC5195"/>
    <w:rPr>
      <w:color w:val="3B6715"/>
    </w:rPr>
  </w:style>
  <w:style w:type="character" w:customStyle="1" w:styleId="skill-tree-skill-number3">
    <w:name w:val="skill-tree-skill-number3"/>
    <w:basedOn w:val="DefaultParagraphFont"/>
    <w:rsid w:val="00DC5195"/>
    <w:rPr>
      <w:b/>
      <w:bCs/>
      <w:strike w:val="0"/>
      <w:dstrike w:val="0"/>
      <w:color w:val="000000"/>
      <w:u w:val="none"/>
      <w:effect w:val="none"/>
    </w:rPr>
  </w:style>
  <w:style w:type="character" w:customStyle="1" w:styleId="skill-tree-skill-name4">
    <w:name w:val="skill-tree-skill-name4"/>
    <w:basedOn w:val="DefaultParagraphFont"/>
    <w:rsid w:val="00DC5195"/>
    <w:rPr>
      <w:color w:val="3B6715"/>
    </w:rPr>
  </w:style>
  <w:style w:type="character" w:customStyle="1" w:styleId="skill-tree-skill-number4">
    <w:name w:val="skill-tree-skill-number4"/>
    <w:basedOn w:val="DefaultParagraphFont"/>
    <w:rsid w:val="00DC5195"/>
    <w:rPr>
      <w:b/>
      <w:bCs/>
      <w:strike w:val="0"/>
      <w:dstrike w:val="0"/>
      <w:color w:val="000000"/>
      <w:u w:val="none"/>
      <w:effect w:val="none"/>
    </w:rPr>
  </w:style>
  <w:style w:type="character" w:customStyle="1" w:styleId="skill-tree-skill-name5">
    <w:name w:val="skill-tree-skill-name5"/>
    <w:basedOn w:val="DefaultParagraphFont"/>
    <w:rsid w:val="00DC5195"/>
    <w:rPr>
      <w:color w:val="3B6715"/>
    </w:rPr>
  </w:style>
  <w:style w:type="character" w:customStyle="1" w:styleId="skill-tree-skill-number5">
    <w:name w:val="skill-tree-skill-number5"/>
    <w:basedOn w:val="DefaultParagraphFont"/>
    <w:rsid w:val="00DC5195"/>
    <w:rPr>
      <w:b/>
      <w:bCs/>
      <w:strike w:val="0"/>
      <w:dstrike w:val="0"/>
      <w:color w:val="000000"/>
      <w:u w:val="none"/>
      <w:effect w:val="none"/>
    </w:rPr>
  </w:style>
  <w:style w:type="character" w:customStyle="1" w:styleId="skill-tree-skill-name6">
    <w:name w:val="skill-tree-skill-name6"/>
    <w:basedOn w:val="DefaultParagraphFont"/>
    <w:rsid w:val="00DC5195"/>
    <w:rPr>
      <w:color w:val="3B6715"/>
    </w:rPr>
  </w:style>
  <w:style w:type="character" w:customStyle="1" w:styleId="skill-tree-skill-name7">
    <w:name w:val="skill-tree-skill-name7"/>
    <w:basedOn w:val="DefaultParagraphFont"/>
    <w:rsid w:val="00DC5195"/>
    <w:rPr>
      <w:color w:val="3B6715"/>
    </w:rPr>
  </w:style>
  <w:style w:type="character" w:customStyle="1" w:styleId="skill-tree-skill-name8">
    <w:name w:val="skill-tree-skill-name8"/>
    <w:basedOn w:val="DefaultParagraphFont"/>
    <w:rsid w:val="00DC5195"/>
    <w:rPr>
      <w:color w:val="3B6715"/>
    </w:rPr>
  </w:style>
  <w:style w:type="table" w:styleId="TableGrid">
    <w:name w:val="Table Grid"/>
    <w:basedOn w:val="TableNormal"/>
    <w:uiPriority w:val="59"/>
    <w:rsid w:val="0029794D"/>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443936"/>
    <w:pPr>
      <w:autoSpaceDE w:val="0"/>
      <w:autoSpaceDN w:val="0"/>
      <w:adjustRightInd w:val="0"/>
      <w:spacing w:line="240" w:lineRule="auto"/>
    </w:pPr>
    <w:rPr>
      <w:rFonts w:ascii="Times New Roman" w:hAnsi="Times New Roman" w:cs="Times New Roman"/>
      <w:color w:val="000000"/>
      <w:sz w:val="24"/>
      <w:szCs w:val="24"/>
      <w:lang w:bidi="ar-SA"/>
    </w:rPr>
  </w:style>
  <w:style w:type="paragraph" w:styleId="NormalWeb">
    <w:name w:val="Normal (Web)"/>
    <w:basedOn w:val="Normal"/>
    <w:uiPriority w:val="99"/>
    <w:unhideWhenUsed/>
    <w:rsid w:val="008D6CFE"/>
    <w:pPr>
      <w:spacing w:before="100" w:beforeAutospacing="1" w:after="100" w:afterAutospacing="1" w:line="240" w:lineRule="auto"/>
    </w:pPr>
    <w:rPr>
      <w:rFonts w:ascii="Times New Roman" w:eastAsia="Times New Roman" w:hAnsi="Times New Roman" w:cs="Times New Roman"/>
      <w:sz w:val="24"/>
      <w:szCs w:val="24"/>
      <w:lang w:val="en-US" w:bidi="ar-SA"/>
    </w:rPr>
  </w:style>
  <w:style w:type="character" w:customStyle="1" w:styleId="normal0020tablechar">
    <w:name w:val="normal_0020table__char"/>
    <w:rsid w:val="00583505"/>
    <w:rPr>
      <w:rFonts w:cs="Times New Roman"/>
    </w:rPr>
  </w:style>
  <w:style w:type="character" w:customStyle="1" w:styleId="list0020paragraphchar1">
    <w:name w:val="list_0020paragraph__char1"/>
    <w:rsid w:val="00583505"/>
    <w:rPr>
      <w:rFonts w:ascii="Arial" w:hAnsi="Arial" w:cs="Arial"/>
      <w:sz w:val="22"/>
      <w:szCs w:val="22"/>
    </w:rPr>
  </w:style>
  <w:style w:type="character" w:customStyle="1" w:styleId="normalchar1">
    <w:name w:val="normal__char1"/>
    <w:rsid w:val="00984DEA"/>
    <w:rPr>
      <w:rFonts w:ascii="Times New Roman" w:hAnsi="Times New Roman" w:cs="Times New Roman"/>
      <w:sz w:val="24"/>
      <w:szCs w:val="24"/>
    </w:rPr>
  </w:style>
  <w:style w:type="paragraph" w:styleId="Header">
    <w:name w:val="header"/>
    <w:basedOn w:val="Normal"/>
    <w:link w:val="HeaderChar"/>
    <w:uiPriority w:val="99"/>
    <w:unhideWhenUsed/>
    <w:rsid w:val="00E520EF"/>
    <w:pPr>
      <w:tabs>
        <w:tab w:val="center" w:pos="4513"/>
        <w:tab w:val="right" w:pos="9026"/>
      </w:tabs>
      <w:spacing w:line="240" w:lineRule="auto"/>
    </w:pPr>
  </w:style>
  <w:style w:type="character" w:customStyle="1" w:styleId="HeaderChar">
    <w:name w:val="Header Char"/>
    <w:basedOn w:val="DefaultParagraphFont"/>
    <w:link w:val="Header"/>
    <w:uiPriority w:val="99"/>
    <w:rsid w:val="00E520EF"/>
    <w:rPr>
      <w:lang w:val="sq-AL"/>
    </w:rPr>
  </w:style>
  <w:style w:type="paragraph" w:styleId="Footer">
    <w:name w:val="footer"/>
    <w:basedOn w:val="Normal"/>
    <w:link w:val="FooterChar"/>
    <w:uiPriority w:val="99"/>
    <w:unhideWhenUsed/>
    <w:rsid w:val="00E520EF"/>
    <w:pPr>
      <w:tabs>
        <w:tab w:val="center" w:pos="4513"/>
        <w:tab w:val="right" w:pos="9026"/>
      </w:tabs>
      <w:spacing w:line="240" w:lineRule="auto"/>
    </w:pPr>
  </w:style>
  <w:style w:type="character" w:customStyle="1" w:styleId="FooterChar">
    <w:name w:val="Footer Char"/>
    <w:basedOn w:val="DefaultParagraphFont"/>
    <w:link w:val="Footer"/>
    <w:uiPriority w:val="99"/>
    <w:rsid w:val="00E520EF"/>
    <w:rPr>
      <w:lang w:val="sq-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0427349">
      <w:bodyDiv w:val="1"/>
      <w:marLeft w:val="0"/>
      <w:marRight w:val="0"/>
      <w:marTop w:val="0"/>
      <w:marBottom w:val="0"/>
      <w:divBdr>
        <w:top w:val="none" w:sz="0" w:space="0" w:color="auto"/>
        <w:left w:val="none" w:sz="0" w:space="0" w:color="auto"/>
        <w:bottom w:val="none" w:sz="0" w:space="0" w:color="auto"/>
        <w:right w:val="none" w:sz="0" w:space="0" w:color="auto"/>
      </w:divBdr>
      <w:divsChild>
        <w:div w:id="1769307483">
          <w:marLeft w:val="0"/>
          <w:marRight w:val="0"/>
          <w:marTop w:val="0"/>
          <w:marBottom w:val="0"/>
          <w:divBdr>
            <w:top w:val="none" w:sz="0" w:space="0" w:color="auto"/>
            <w:left w:val="none" w:sz="0" w:space="0" w:color="auto"/>
            <w:bottom w:val="none" w:sz="0" w:space="0" w:color="auto"/>
            <w:right w:val="none" w:sz="0" w:space="0" w:color="auto"/>
          </w:divBdr>
        </w:div>
        <w:div w:id="768542949">
          <w:marLeft w:val="0"/>
          <w:marRight w:val="0"/>
          <w:marTop w:val="0"/>
          <w:marBottom w:val="0"/>
          <w:divBdr>
            <w:top w:val="none" w:sz="0" w:space="0" w:color="auto"/>
            <w:left w:val="none" w:sz="0" w:space="0" w:color="auto"/>
            <w:bottom w:val="none" w:sz="0" w:space="0" w:color="auto"/>
            <w:right w:val="none" w:sz="0" w:space="0" w:color="auto"/>
          </w:divBdr>
        </w:div>
      </w:divsChild>
    </w:div>
    <w:div w:id="1291135267">
      <w:bodyDiv w:val="1"/>
      <w:marLeft w:val="0"/>
      <w:marRight w:val="0"/>
      <w:marTop w:val="0"/>
      <w:marBottom w:val="0"/>
      <w:divBdr>
        <w:top w:val="none" w:sz="0" w:space="0" w:color="auto"/>
        <w:left w:val="none" w:sz="0" w:space="0" w:color="auto"/>
        <w:bottom w:val="none" w:sz="0" w:space="0" w:color="auto"/>
        <w:right w:val="none" w:sz="0" w:space="0" w:color="auto"/>
      </w:divBdr>
      <w:divsChild>
        <w:div w:id="1338072389">
          <w:marLeft w:val="0"/>
          <w:marRight w:val="0"/>
          <w:marTop w:val="0"/>
          <w:marBottom w:val="0"/>
          <w:divBdr>
            <w:top w:val="none" w:sz="0" w:space="0" w:color="auto"/>
            <w:left w:val="none" w:sz="0" w:space="0" w:color="auto"/>
            <w:bottom w:val="none" w:sz="0" w:space="0" w:color="auto"/>
            <w:right w:val="none" w:sz="0" w:space="0" w:color="auto"/>
          </w:divBdr>
          <w:divsChild>
            <w:div w:id="1756517144">
              <w:marLeft w:val="0"/>
              <w:marRight w:val="0"/>
              <w:marTop w:val="0"/>
              <w:marBottom w:val="0"/>
              <w:divBdr>
                <w:top w:val="none" w:sz="0" w:space="0" w:color="auto"/>
                <w:left w:val="none" w:sz="0" w:space="0" w:color="auto"/>
                <w:bottom w:val="none" w:sz="0" w:space="0" w:color="auto"/>
                <w:right w:val="none" w:sz="0" w:space="0" w:color="auto"/>
              </w:divBdr>
              <w:divsChild>
                <w:div w:id="108344897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1391922411">
      <w:bodyDiv w:val="1"/>
      <w:marLeft w:val="0"/>
      <w:marRight w:val="0"/>
      <w:marTop w:val="0"/>
      <w:marBottom w:val="0"/>
      <w:divBdr>
        <w:top w:val="none" w:sz="0" w:space="0" w:color="auto"/>
        <w:left w:val="none" w:sz="0" w:space="0" w:color="auto"/>
        <w:bottom w:val="none" w:sz="0" w:space="0" w:color="auto"/>
        <w:right w:val="none" w:sz="0" w:space="0" w:color="auto"/>
      </w:divBdr>
      <w:divsChild>
        <w:div w:id="1134519132">
          <w:marLeft w:val="0"/>
          <w:marRight w:val="0"/>
          <w:marTop w:val="0"/>
          <w:marBottom w:val="0"/>
          <w:divBdr>
            <w:top w:val="none" w:sz="0" w:space="0" w:color="auto"/>
            <w:left w:val="none" w:sz="0" w:space="0" w:color="auto"/>
            <w:bottom w:val="none" w:sz="0" w:space="0" w:color="auto"/>
            <w:right w:val="none" w:sz="0" w:space="0" w:color="auto"/>
          </w:divBdr>
          <w:divsChild>
            <w:div w:id="583730657">
              <w:marLeft w:val="0"/>
              <w:marRight w:val="0"/>
              <w:marTop w:val="0"/>
              <w:marBottom w:val="0"/>
              <w:divBdr>
                <w:top w:val="none" w:sz="0" w:space="0" w:color="auto"/>
                <w:left w:val="none" w:sz="0" w:space="0" w:color="auto"/>
                <w:bottom w:val="none" w:sz="0" w:space="0" w:color="auto"/>
                <w:right w:val="none" w:sz="0" w:space="0" w:color="auto"/>
              </w:divBdr>
              <w:divsChild>
                <w:div w:id="1282029470">
                  <w:marLeft w:val="0"/>
                  <w:marRight w:val="0"/>
                  <w:marTop w:val="0"/>
                  <w:marBottom w:val="450"/>
                  <w:divBdr>
                    <w:top w:val="none" w:sz="0" w:space="0" w:color="auto"/>
                    <w:left w:val="none" w:sz="0" w:space="0" w:color="auto"/>
                    <w:bottom w:val="none" w:sz="0" w:space="0" w:color="auto"/>
                    <w:right w:val="none" w:sz="0" w:space="0" w:color="auto"/>
                  </w:divBdr>
                </w:div>
                <w:div w:id="1568297566">
                  <w:marLeft w:val="0"/>
                  <w:marRight w:val="0"/>
                  <w:marTop w:val="0"/>
                  <w:marBottom w:val="450"/>
                  <w:divBdr>
                    <w:top w:val="none" w:sz="0" w:space="0" w:color="auto"/>
                    <w:left w:val="none" w:sz="0" w:space="0" w:color="auto"/>
                    <w:bottom w:val="none" w:sz="0" w:space="0" w:color="auto"/>
                    <w:right w:val="none" w:sz="0" w:space="0" w:color="auto"/>
                  </w:divBdr>
                </w:div>
                <w:div w:id="1393498923">
                  <w:marLeft w:val="0"/>
                  <w:marRight w:val="0"/>
                  <w:marTop w:val="0"/>
                  <w:marBottom w:val="450"/>
                  <w:divBdr>
                    <w:top w:val="none" w:sz="0" w:space="0" w:color="auto"/>
                    <w:left w:val="none" w:sz="0" w:space="0" w:color="auto"/>
                    <w:bottom w:val="none" w:sz="0" w:space="0" w:color="auto"/>
                    <w:right w:val="none" w:sz="0" w:space="0" w:color="auto"/>
                  </w:divBdr>
                </w:div>
                <w:div w:id="409960181">
                  <w:marLeft w:val="0"/>
                  <w:marRight w:val="0"/>
                  <w:marTop w:val="0"/>
                  <w:marBottom w:val="450"/>
                  <w:divBdr>
                    <w:top w:val="none" w:sz="0" w:space="0" w:color="auto"/>
                    <w:left w:val="none" w:sz="0" w:space="0" w:color="auto"/>
                    <w:bottom w:val="none" w:sz="0" w:space="0" w:color="auto"/>
                    <w:right w:val="none" w:sz="0" w:space="0" w:color="auto"/>
                  </w:divBdr>
                </w:div>
                <w:div w:id="1611472078">
                  <w:marLeft w:val="0"/>
                  <w:marRight w:val="0"/>
                  <w:marTop w:val="0"/>
                  <w:marBottom w:val="450"/>
                  <w:divBdr>
                    <w:top w:val="none" w:sz="0" w:space="0" w:color="auto"/>
                    <w:left w:val="none" w:sz="0" w:space="0" w:color="auto"/>
                    <w:bottom w:val="none" w:sz="0" w:space="0" w:color="auto"/>
                    <w:right w:val="none" w:sz="0" w:space="0" w:color="auto"/>
                  </w:divBdr>
                </w:div>
                <w:div w:id="1062018817">
                  <w:marLeft w:val="0"/>
                  <w:marRight w:val="0"/>
                  <w:marTop w:val="0"/>
                  <w:marBottom w:val="450"/>
                  <w:divBdr>
                    <w:top w:val="none" w:sz="0" w:space="0" w:color="auto"/>
                    <w:left w:val="none" w:sz="0" w:space="0" w:color="auto"/>
                    <w:bottom w:val="none" w:sz="0" w:space="0" w:color="auto"/>
                    <w:right w:val="none" w:sz="0" w:space="0" w:color="auto"/>
                  </w:divBdr>
                </w:div>
                <w:div w:id="1181969630">
                  <w:marLeft w:val="0"/>
                  <w:marRight w:val="0"/>
                  <w:marTop w:val="0"/>
                  <w:marBottom w:val="450"/>
                  <w:divBdr>
                    <w:top w:val="none" w:sz="0" w:space="0" w:color="auto"/>
                    <w:left w:val="none" w:sz="0" w:space="0" w:color="auto"/>
                    <w:bottom w:val="none" w:sz="0" w:space="0" w:color="auto"/>
                    <w:right w:val="none" w:sz="0" w:space="0" w:color="auto"/>
                  </w:divBdr>
                </w:div>
              </w:divsChild>
            </w:div>
            <w:div w:id="1865509351">
              <w:marLeft w:val="0"/>
              <w:marRight w:val="0"/>
              <w:marTop w:val="0"/>
              <w:marBottom w:val="0"/>
              <w:divBdr>
                <w:top w:val="none" w:sz="0" w:space="0" w:color="auto"/>
                <w:left w:val="none" w:sz="0" w:space="0" w:color="auto"/>
                <w:bottom w:val="none" w:sz="0" w:space="0" w:color="auto"/>
                <w:right w:val="none" w:sz="0" w:space="0" w:color="auto"/>
              </w:divBdr>
              <w:divsChild>
                <w:div w:id="998768832">
                  <w:marLeft w:val="0"/>
                  <w:marRight w:val="0"/>
                  <w:marTop w:val="0"/>
                  <w:marBottom w:val="450"/>
                  <w:divBdr>
                    <w:top w:val="none" w:sz="0" w:space="0" w:color="auto"/>
                    <w:left w:val="none" w:sz="0" w:space="0" w:color="auto"/>
                    <w:bottom w:val="none" w:sz="0" w:space="0" w:color="auto"/>
                    <w:right w:val="none" w:sz="0" w:space="0" w:color="auto"/>
                  </w:divBdr>
                </w:div>
                <w:div w:id="1275089937">
                  <w:marLeft w:val="0"/>
                  <w:marRight w:val="0"/>
                  <w:marTop w:val="0"/>
                  <w:marBottom w:val="450"/>
                  <w:divBdr>
                    <w:top w:val="none" w:sz="0" w:space="0" w:color="auto"/>
                    <w:left w:val="none" w:sz="0" w:space="0" w:color="auto"/>
                    <w:bottom w:val="none" w:sz="0" w:space="0" w:color="auto"/>
                    <w:right w:val="none" w:sz="0" w:space="0" w:color="auto"/>
                  </w:divBdr>
                </w:div>
                <w:div w:id="1016421179">
                  <w:marLeft w:val="0"/>
                  <w:marRight w:val="0"/>
                  <w:marTop w:val="0"/>
                  <w:marBottom w:val="450"/>
                  <w:divBdr>
                    <w:top w:val="none" w:sz="0" w:space="0" w:color="auto"/>
                    <w:left w:val="none" w:sz="0" w:space="0" w:color="auto"/>
                    <w:bottom w:val="none" w:sz="0" w:space="0" w:color="auto"/>
                    <w:right w:val="none" w:sz="0" w:space="0" w:color="auto"/>
                  </w:divBdr>
                </w:div>
                <w:div w:id="534386619">
                  <w:marLeft w:val="0"/>
                  <w:marRight w:val="0"/>
                  <w:marTop w:val="0"/>
                  <w:marBottom w:val="450"/>
                  <w:divBdr>
                    <w:top w:val="none" w:sz="0" w:space="0" w:color="auto"/>
                    <w:left w:val="none" w:sz="0" w:space="0" w:color="auto"/>
                    <w:bottom w:val="none" w:sz="0" w:space="0" w:color="auto"/>
                    <w:right w:val="none" w:sz="0" w:space="0" w:color="auto"/>
                  </w:divBdr>
                </w:div>
                <w:div w:id="1993438291">
                  <w:marLeft w:val="0"/>
                  <w:marRight w:val="0"/>
                  <w:marTop w:val="0"/>
                  <w:marBottom w:val="450"/>
                  <w:divBdr>
                    <w:top w:val="none" w:sz="0" w:space="0" w:color="auto"/>
                    <w:left w:val="none" w:sz="0" w:space="0" w:color="auto"/>
                    <w:bottom w:val="none" w:sz="0" w:space="0" w:color="auto"/>
                    <w:right w:val="none" w:sz="0" w:space="0" w:color="auto"/>
                  </w:divBdr>
                </w:div>
                <w:div w:id="1723864858">
                  <w:marLeft w:val="0"/>
                  <w:marRight w:val="0"/>
                  <w:marTop w:val="0"/>
                  <w:marBottom w:val="450"/>
                  <w:divBdr>
                    <w:top w:val="none" w:sz="0" w:space="0" w:color="auto"/>
                    <w:left w:val="none" w:sz="0" w:space="0" w:color="auto"/>
                    <w:bottom w:val="none" w:sz="0" w:space="0" w:color="auto"/>
                    <w:right w:val="none" w:sz="0" w:space="0" w:color="auto"/>
                  </w:divBdr>
                </w:div>
                <w:div w:id="1811241835">
                  <w:marLeft w:val="0"/>
                  <w:marRight w:val="0"/>
                  <w:marTop w:val="0"/>
                  <w:marBottom w:val="450"/>
                  <w:divBdr>
                    <w:top w:val="none" w:sz="0" w:space="0" w:color="auto"/>
                    <w:left w:val="none" w:sz="0" w:space="0" w:color="auto"/>
                    <w:bottom w:val="none" w:sz="0" w:space="0" w:color="auto"/>
                    <w:right w:val="none" w:sz="0" w:space="0" w:color="auto"/>
                  </w:divBdr>
                </w:div>
                <w:div w:id="1746759622">
                  <w:marLeft w:val="0"/>
                  <w:marRight w:val="0"/>
                  <w:marTop w:val="0"/>
                  <w:marBottom w:val="450"/>
                  <w:divBdr>
                    <w:top w:val="none" w:sz="0" w:space="0" w:color="auto"/>
                    <w:left w:val="none" w:sz="0" w:space="0" w:color="auto"/>
                    <w:bottom w:val="none" w:sz="0" w:space="0" w:color="auto"/>
                    <w:right w:val="none" w:sz="0" w:space="0" w:color="auto"/>
                  </w:divBdr>
                </w:div>
                <w:div w:id="414740631">
                  <w:marLeft w:val="0"/>
                  <w:marRight w:val="0"/>
                  <w:marTop w:val="0"/>
                  <w:marBottom w:val="450"/>
                  <w:divBdr>
                    <w:top w:val="none" w:sz="0" w:space="0" w:color="auto"/>
                    <w:left w:val="none" w:sz="0" w:space="0" w:color="auto"/>
                    <w:bottom w:val="none" w:sz="0" w:space="0" w:color="auto"/>
                    <w:right w:val="none" w:sz="0" w:space="0" w:color="auto"/>
                  </w:divBdr>
                </w:div>
              </w:divsChild>
            </w:div>
            <w:div w:id="264852501">
              <w:marLeft w:val="0"/>
              <w:marRight w:val="0"/>
              <w:marTop w:val="0"/>
              <w:marBottom w:val="0"/>
              <w:divBdr>
                <w:top w:val="none" w:sz="0" w:space="0" w:color="auto"/>
                <w:left w:val="none" w:sz="0" w:space="0" w:color="auto"/>
                <w:bottom w:val="none" w:sz="0" w:space="0" w:color="auto"/>
                <w:right w:val="none" w:sz="0" w:space="0" w:color="auto"/>
              </w:divBdr>
              <w:divsChild>
                <w:div w:id="410542209">
                  <w:marLeft w:val="0"/>
                  <w:marRight w:val="0"/>
                  <w:marTop w:val="0"/>
                  <w:marBottom w:val="450"/>
                  <w:divBdr>
                    <w:top w:val="none" w:sz="0" w:space="0" w:color="auto"/>
                    <w:left w:val="none" w:sz="0" w:space="0" w:color="auto"/>
                    <w:bottom w:val="none" w:sz="0" w:space="0" w:color="auto"/>
                    <w:right w:val="none" w:sz="0" w:space="0" w:color="auto"/>
                  </w:divBdr>
                </w:div>
                <w:div w:id="1991590161">
                  <w:marLeft w:val="0"/>
                  <w:marRight w:val="0"/>
                  <w:marTop w:val="0"/>
                  <w:marBottom w:val="450"/>
                  <w:divBdr>
                    <w:top w:val="none" w:sz="0" w:space="0" w:color="auto"/>
                    <w:left w:val="none" w:sz="0" w:space="0" w:color="auto"/>
                    <w:bottom w:val="none" w:sz="0" w:space="0" w:color="auto"/>
                    <w:right w:val="none" w:sz="0" w:space="0" w:color="auto"/>
                  </w:divBdr>
                </w:div>
                <w:div w:id="1813398549">
                  <w:marLeft w:val="0"/>
                  <w:marRight w:val="0"/>
                  <w:marTop w:val="0"/>
                  <w:marBottom w:val="450"/>
                  <w:divBdr>
                    <w:top w:val="none" w:sz="0" w:space="0" w:color="auto"/>
                    <w:left w:val="none" w:sz="0" w:space="0" w:color="auto"/>
                    <w:bottom w:val="none" w:sz="0" w:space="0" w:color="auto"/>
                    <w:right w:val="none" w:sz="0" w:space="0" w:color="auto"/>
                  </w:divBdr>
                </w:div>
                <w:div w:id="1927180107">
                  <w:marLeft w:val="0"/>
                  <w:marRight w:val="0"/>
                  <w:marTop w:val="0"/>
                  <w:marBottom w:val="450"/>
                  <w:divBdr>
                    <w:top w:val="none" w:sz="0" w:space="0" w:color="auto"/>
                    <w:left w:val="none" w:sz="0" w:space="0" w:color="auto"/>
                    <w:bottom w:val="none" w:sz="0" w:space="0" w:color="auto"/>
                    <w:right w:val="none" w:sz="0" w:space="0" w:color="auto"/>
                  </w:divBdr>
                </w:div>
                <w:div w:id="1096025180">
                  <w:marLeft w:val="0"/>
                  <w:marRight w:val="0"/>
                  <w:marTop w:val="0"/>
                  <w:marBottom w:val="450"/>
                  <w:divBdr>
                    <w:top w:val="none" w:sz="0" w:space="0" w:color="auto"/>
                    <w:left w:val="none" w:sz="0" w:space="0" w:color="auto"/>
                    <w:bottom w:val="none" w:sz="0" w:space="0" w:color="auto"/>
                    <w:right w:val="none" w:sz="0" w:space="0" w:color="auto"/>
                  </w:divBdr>
                </w:div>
                <w:div w:id="1241330558">
                  <w:marLeft w:val="0"/>
                  <w:marRight w:val="0"/>
                  <w:marTop w:val="0"/>
                  <w:marBottom w:val="450"/>
                  <w:divBdr>
                    <w:top w:val="none" w:sz="0" w:space="0" w:color="auto"/>
                    <w:left w:val="none" w:sz="0" w:space="0" w:color="auto"/>
                    <w:bottom w:val="none" w:sz="0" w:space="0" w:color="auto"/>
                    <w:right w:val="none" w:sz="0" w:space="0" w:color="auto"/>
                  </w:divBdr>
                </w:div>
                <w:div w:id="194846015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1490557034">
      <w:bodyDiv w:val="1"/>
      <w:marLeft w:val="0"/>
      <w:marRight w:val="0"/>
      <w:marTop w:val="0"/>
      <w:marBottom w:val="0"/>
      <w:divBdr>
        <w:top w:val="none" w:sz="0" w:space="0" w:color="auto"/>
        <w:left w:val="none" w:sz="0" w:space="0" w:color="auto"/>
        <w:bottom w:val="none" w:sz="0" w:space="0" w:color="auto"/>
        <w:right w:val="none" w:sz="0" w:space="0" w:color="auto"/>
      </w:divBdr>
      <w:divsChild>
        <w:div w:id="78332371">
          <w:marLeft w:val="0"/>
          <w:marRight w:val="0"/>
          <w:marTop w:val="0"/>
          <w:marBottom w:val="0"/>
          <w:divBdr>
            <w:top w:val="none" w:sz="0" w:space="0" w:color="auto"/>
            <w:left w:val="none" w:sz="0" w:space="0" w:color="auto"/>
            <w:bottom w:val="none" w:sz="0" w:space="0" w:color="auto"/>
            <w:right w:val="none" w:sz="0" w:space="0" w:color="auto"/>
          </w:divBdr>
          <w:divsChild>
            <w:div w:id="454912438">
              <w:marLeft w:val="0"/>
              <w:marRight w:val="0"/>
              <w:marTop w:val="0"/>
              <w:marBottom w:val="0"/>
              <w:divBdr>
                <w:top w:val="none" w:sz="0" w:space="0" w:color="auto"/>
                <w:left w:val="none" w:sz="0" w:space="0" w:color="auto"/>
                <w:bottom w:val="none" w:sz="0" w:space="0" w:color="auto"/>
                <w:right w:val="none" w:sz="0" w:space="0" w:color="auto"/>
              </w:divBdr>
              <w:divsChild>
                <w:div w:id="1644578865">
                  <w:marLeft w:val="0"/>
                  <w:marRight w:val="0"/>
                  <w:marTop w:val="0"/>
                  <w:marBottom w:val="0"/>
                  <w:divBdr>
                    <w:top w:val="none" w:sz="0" w:space="0" w:color="auto"/>
                    <w:left w:val="none" w:sz="0" w:space="0" w:color="auto"/>
                    <w:bottom w:val="none" w:sz="0" w:space="0" w:color="auto"/>
                    <w:right w:val="none" w:sz="0" w:space="0" w:color="auto"/>
                  </w:divBdr>
                  <w:divsChild>
                    <w:div w:id="416438581">
                      <w:marLeft w:val="0"/>
                      <w:marRight w:val="0"/>
                      <w:marTop w:val="0"/>
                      <w:marBottom w:val="0"/>
                      <w:divBdr>
                        <w:top w:val="none" w:sz="0" w:space="0" w:color="auto"/>
                        <w:left w:val="none" w:sz="0" w:space="0" w:color="auto"/>
                        <w:bottom w:val="none" w:sz="0" w:space="0" w:color="auto"/>
                        <w:right w:val="none" w:sz="0" w:space="0" w:color="auto"/>
                      </w:divBdr>
                      <w:divsChild>
                        <w:div w:id="376514790">
                          <w:marLeft w:val="0"/>
                          <w:marRight w:val="0"/>
                          <w:marTop w:val="0"/>
                          <w:marBottom w:val="0"/>
                          <w:divBdr>
                            <w:top w:val="none" w:sz="0" w:space="0" w:color="auto"/>
                            <w:left w:val="none" w:sz="0" w:space="0" w:color="auto"/>
                            <w:bottom w:val="none" w:sz="0" w:space="0" w:color="auto"/>
                            <w:right w:val="none" w:sz="0" w:space="0" w:color="auto"/>
                          </w:divBdr>
                          <w:divsChild>
                            <w:div w:id="1921061263">
                              <w:marLeft w:val="0"/>
                              <w:marRight w:val="0"/>
                              <w:marTop w:val="0"/>
                              <w:marBottom w:val="0"/>
                              <w:divBdr>
                                <w:top w:val="none" w:sz="0" w:space="0" w:color="auto"/>
                                <w:left w:val="none" w:sz="0" w:space="0" w:color="auto"/>
                                <w:bottom w:val="none" w:sz="0" w:space="0" w:color="auto"/>
                                <w:right w:val="none" w:sz="0" w:space="0" w:color="auto"/>
                              </w:divBdr>
                              <w:divsChild>
                                <w:div w:id="445850452">
                                  <w:marLeft w:val="0"/>
                                  <w:marRight w:val="0"/>
                                  <w:marTop w:val="0"/>
                                  <w:marBottom w:val="0"/>
                                  <w:divBdr>
                                    <w:top w:val="none" w:sz="0" w:space="0" w:color="auto"/>
                                    <w:left w:val="none" w:sz="0" w:space="0" w:color="auto"/>
                                    <w:bottom w:val="none" w:sz="0" w:space="0" w:color="auto"/>
                                    <w:right w:val="none" w:sz="0" w:space="0" w:color="auto"/>
                                  </w:divBdr>
                                  <w:divsChild>
                                    <w:div w:id="2004621765">
                                      <w:marLeft w:val="60"/>
                                      <w:marRight w:val="0"/>
                                      <w:marTop w:val="0"/>
                                      <w:marBottom w:val="0"/>
                                      <w:divBdr>
                                        <w:top w:val="none" w:sz="0" w:space="0" w:color="auto"/>
                                        <w:left w:val="none" w:sz="0" w:space="0" w:color="auto"/>
                                        <w:bottom w:val="none" w:sz="0" w:space="0" w:color="auto"/>
                                        <w:right w:val="none" w:sz="0" w:space="0" w:color="auto"/>
                                      </w:divBdr>
                                      <w:divsChild>
                                        <w:div w:id="862784112">
                                          <w:marLeft w:val="0"/>
                                          <w:marRight w:val="0"/>
                                          <w:marTop w:val="0"/>
                                          <w:marBottom w:val="0"/>
                                          <w:divBdr>
                                            <w:top w:val="none" w:sz="0" w:space="0" w:color="auto"/>
                                            <w:left w:val="none" w:sz="0" w:space="0" w:color="auto"/>
                                            <w:bottom w:val="none" w:sz="0" w:space="0" w:color="auto"/>
                                            <w:right w:val="none" w:sz="0" w:space="0" w:color="auto"/>
                                          </w:divBdr>
                                          <w:divsChild>
                                            <w:div w:id="1398937202">
                                              <w:marLeft w:val="0"/>
                                              <w:marRight w:val="0"/>
                                              <w:marTop w:val="0"/>
                                              <w:marBottom w:val="120"/>
                                              <w:divBdr>
                                                <w:top w:val="single" w:sz="6" w:space="0" w:color="F5F5F5"/>
                                                <w:left w:val="single" w:sz="6" w:space="0" w:color="F5F5F5"/>
                                                <w:bottom w:val="single" w:sz="6" w:space="0" w:color="F5F5F5"/>
                                                <w:right w:val="single" w:sz="6" w:space="0" w:color="F5F5F5"/>
                                              </w:divBdr>
                                              <w:divsChild>
                                                <w:div w:id="1467577296">
                                                  <w:marLeft w:val="0"/>
                                                  <w:marRight w:val="0"/>
                                                  <w:marTop w:val="0"/>
                                                  <w:marBottom w:val="0"/>
                                                  <w:divBdr>
                                                    <w:top w:val="none" w:sz="0" w:space="0" w:color="auto"/>
                                                    <w:left w:val="none" w:sz="0" w:space="0" w:color="auto"/>
                                                    <w:bottom w:val="none" w:sz="0" w:space="0" w:color="auto"/>
                                                    <w:right w:val="none" w:sz="0" w:space="0" w:color="auto"/>
                                                  </w:divBdr>
                                                  <w:divsChild>
                                                    <w:div w:id="183053434">
                                                      <w:marLeft w:val="0"/>
                                                      <w:marRight w:val="0"/>
                                                      <w:marTop w:val="0"/>
                                                      <w:marBottom w:val="0"/>
                                                      <w:divBdr>
                                                        <w:top w:val="none" w:sz="0" w:space="0" w:color="auto"/>
                                                        <w:left w:val="none" w:sz="0" w:space="0" w:color="auto"/>
                                                        <w:bottom w:val="none" w:sz="0" w:space="0" w:color="auto"/>
                                                        <w:right w:val="none" w:sz="0" w:space="0" w:color="auto"/>
                                                      </w:divBdr>
                                                    </w:div>
                                                  </w:divsChild>
                                                </w:div>
                                                <w:div w:id="559561070">
                                                  <w:marLeft w:val="0"/>
                                                  <w:marRight w:val="0"/>
                                                  <w:marTop w:val="0"/>
                                                  <w:marBottom w:val="0"/>
                                                  <w:divBdr>
                                                    <w:top w:val="none" w:sz="0" w:space="0" w:color="auto"/>
                                                    <w:left w:val="none" w:sz="0" w:space="0" w:color="auto"/>
                                                    <w:bottom w:val="none" w:sz="0" w:space="0" w:color="auto"/>
                                                    <w:right w:val="none" w:sz="0" w:space="0" w:color="auto"/>
                                                  </w:divBdr>
                                                  <w:divsChild>
                                                    <w:div w:id="75890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35707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25A23F-84A1-482D-BBDF-2F3D1246A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2047</Words>
  <Characters>11674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dc:creator>
  <cp:lastModifiedBy>Radica Berishaj</cp:lastModifiedBy>
  <cp:revision>2</cp:revision>
  <dcterms:created xsi:type="dcterms:W3CDTF">2017-01-26T13:50:00Z</dcterms:created>
  <dcterms:modified xsi:type="dcterms:W3CDTF">2017-01-26T13:50:00Z</dcterms:modified>
</cp:coreProperties>
</file>